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7C17D" w14:textId="290015AC" w:rsidR="007542FB" w:rsidRPr="0003747A" w:rsidRDefault="007542F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03747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</w:t>
      </w:r>
      <w:r w:rsidR="00662A2D" w:rsidRPr="0003747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LERGÉNY</w:t>
      </w:r>
    </w:p>
    <w:p w14:paraId="500ACA93" w14:textId="77777777" w:rsidR="007542FB" w:rsidRDefault="007542FB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9D6924B" w14:textId="653827D0" w:rsidR="007542FB" w:rsidRPr="00B768D5" w:rsidRDefault="007542FB" w:rsidP="00B768D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768D5">
        <w:rPr>
          <w:rFonts w:ascii="Times New Roman" w:eastAsia="Times New Roman" w:hAnsi="Times New Roman" w:cs="Times New Roman"/>
          <w:sz w:val="24"/>
          <w:szCs w:val="24"/>
          <w:lang w:eastAsia="sk-SK"/>
        </w:rPr>
        <w:t>Definícia</w:t>
      </w:r>
    </w:p>
    <w:p w14:paraId="3F92E758" w14:textId="060B8966" w:rsidR="001D631E" w:rsidRPr="00B768D5" w:rsidRDefault="007542FB" w:rsidP="00B768D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768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Ide o skupinu látok prevažne </w:t>
      </w:r>
      <w:r w:rsidRPr="00B768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bielkovinovej povahy</w:t>
      </w:r>
      <w:r w:rsidRPr="00B768D5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ktoré práve zapadnú do narušených mechanizmov alergika a spúšťajú rad pochodov, ktoré vedú k príznakom. Alergény sa neodlišujú od mnohých iných látok a zdravý organizmus na nich osobitne ani nereaguje.</w:t>
      </w:r>
      <w:r w:rsidR="00A51A42" w:rsidRPr="00B768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Pri kontakte s niektorými látkami, ktoré sa nazývajú </w:t>
      </w:r>
      <w:r w:rsidR="00A51A42" w:rsidRPr="00B768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antigény</w:t>
      </w:r>
      <w:r w:rsidR="00A51A42" w:rsidRPr="00B768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reaguje organizmus tvorbou obranných protilátok </w:t>
      </w:r>
      <w:proofErr w:type="spellStart"/>
      <w:r w:rsidR="00A51A42" w:rsidRPr="00B768D5">
        <w:rPr>
          <w:rFonts w:ascii="Times New Roman" w:eastAsia="Times New Roman" w:hAnsi="Times New Roman" w:cs="Times New Roman"/>
          <w:sz w:val="24"/>
          <w:szCs w:val="24"/>
          <w:lang w:eastAsia="sk-SK"/>
        </w:rPr>
        <w:t>IgE</w:t>
      </w:r>
      <w:proofErr w:type="spellEnd"/>
      <w:r w:rsidR="00A51A42" w:rsidRPr="00B768D5">
        <w:rPr>
          <w:rFonts w:ascii="Times New Roman" w:eastAsia="Times New Roman" w:hAnsi="Times New Roman" w:cs="Times New Roman"/>
          <w:sz w:val="24"/>
          <w:szCs w:val="24"/>
          <w:lang w:eastAsia="sk-SK"/>
        </w:rPr>
        <w:t>/imunoglobulín E/. V podstate ide o obrannú, pre organizmus prospešnú reakciu. U alergikov je to neúčelná, prehnaná obranná reakcia</w:t>
      </w:r>
      <w:r w:rsidR="00662A2D" w:rsidRPr="00B768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voči látkam</w:t>
      </w:r>
      <w:r w:rsidR="00A51A42" w:rsidRPr="00B768D5">
        <w:rPr>
          <w:rFonts w:ascii="Times New Roman" w:eastAsia="Times New Roman" w:hAnsi="Times New Roman" w:cs="Times New Roman"/>
          <w:sz w:val="24"/>
          <w:szCs w:val="24"/>
          <w:lang w:eastAsia="sk-SK"/>
        </w:rPr>
        <w:t>, pri ktorej</w:t>
      </w:r>
      <w:r w:rsidR="00662A2D" w:rsidRPr="00B768D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 prejavujú reakcie rôzneho druhu / dýchacie ťažkosti, zvýšená tvorba hlienu, kašeľ, hnačky, svrbenie kože,</w:t>
      </w:r>
      <w:r w:rsidR="0003747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62A2D" w:rsidRPr="00B768D5">
        <w:rPr>
          <w:rFonts w:ascii="Times New Roman" w:eastAsia="Times New Roman" w:hAnsi="Times New Roman" w:cs="Times New Roman"/>
          <w:sz w:val="24"/>
          <w:szCs w:val="24"/>
          <w:lang w:eastAsia="sk-SK"/>
        </w:rPr>
        <w:t>opuchy/.</w:t>
      </w:r>
    </w:p>
    <w:p w14:paraId="43014531" w14:textId="22C84617" w:rsidR="00662A2D" w:rsidRPr="00B768D5" w:rsidRDefault="00662A2D" w:rsidP="00B768D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B46FA9C" w14:textId="77777777" w:rsidR="00662A2D" w:rsidRPr="00B768D5" w:rsidRDefault="00662A2D" w:rsidP="00B768D5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B768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POTRAVINOVÉ ALERGIE A INTOLERANCIE</w:t>
      </w:r>
    </w:p>
    <w:p w14:paraId="7835994C" w14:textId="1D055030" w:rsidR="00662A2D" w:rsidRPr="00B768D5" w:rsidRDefault="0032158C" w:rsidP="00B768D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768D5">
        <w:rPr>
          <w:rFonts w:ascii="Times New Roman" w:eastAsia="Times New Roman" w:hAnsi="Times New Roman" w:cs="Times New Roman"/>
          <w:sz w:val="24"/>
          <w:szCs w:val="24"/>
          <w:lang w:eastAsia="sk-SK"/>
        </w:rPr>
        <w:t>sa stávajú novou </w:t>
      </w:r>
      <w:r w:rsidRPr="00B768D5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epidémiou dnešnej doby</w:t>
      </w:r>
      <w:r w:rsidRPr="00B768D5">
        <w:rPr>
          <w:rFonts w:ascii="Times New Roman" w:eastAsia="Times New Roman" w:hAnsi="Times New Roman" w:cs="Times New Roman"/>
          <w:sz w:val="24"/>
          <w:szCs w:val="24"/>
          <w:lang w:eastAsia="sk-SK"/>
        </w:rPr>
        <w:t>. Množstvo ľudí má najrôznejšie zdravotné problémy, ktoré dáva do súvisu s potravinami.</w:t>
      </w:r>
    </w:p>
    <w:p w14:paraId="781C2A3E" w14:textId="1E216280" w:rsidR="0032158C" w:rsidRDefault="0032158C"/>
    <w:p w14:paraId="2CEFD4D7" w14:textId="7EFF81AE" w:rsidR="0032158C" w:rsidRPr="0003747A" w:rsidRDefault="00B63B03" w:rsidP="0003747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3747A">
        <w:rPr>
          <w:rFonts w:ascii="Times New Roman" w:hAnsi="Times New Roman" w:cs="Times New Roman"/>
          <w:b/>
          <w:bCs/>
          <w:sz w:val="24"/>
          <w:szCs w:val="24"/>
        </w:rPr>
        <w:t>RIADENIE A KONTROLA ALERGÉNOV VO VÝROBNOM PROCESE</w:t>
      </w:r>
    </w:p>
    <w:p w14:paraId="44828C9D" w14:textId="41F9E667" w:rsidR="00062D63" w:rsidRDefault="00062D63" w:rsidP="0003747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62D63">
        <w:rPr>
          <w:rFonts w:ascii="Times New Roman" w:hAnsi="Times New Roman" w:cs="Times New Roman"/>
          <w:sz w:val="24"/>
          <w:szCs w:val="24"/>
        </w:rPr>
        <w:t>Vypracovanie dokumentu</w:t>
      </w:r>
    </w:p>
    <w:p w14:paraId="6AD0EE79" w14:textId="08BE6EFD" w:rsidR="00062D63" w:rsidRPr="003A43EA" w:rsidRDefault="008C7A46" w:rsidP="0003747A">
      <w:pPr>
        <w:pStyle w:val="Nzov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Cs w:val="0"/>
          <w:sz w:val="24"/>
          <w:szCs w:val="24"/>
        </w:rPr>
      </w:pPr>
      <w:r w:rsidRPr="003A43EA">
        <w:rPr>
          <w:rFonts w:ascii="Times New Roman" w:hAnsi="Times New Roman"/>
          <w:bCs w:val="0"/>
          <w:sz w:val="24"/>
          <w:szCs w:val="24"/>
        </w:rPr>
        <w:t>Účel</w:t>
      </w:r>
    </w:p>
    <w:p w14:paraId="499B983E" w14:textId="497F7A0E" w:rsidR="00062D63" w:rsidRDefault="00062D63" w:rsidP="0003747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7A46">
        <w:rPr>
          <w:rFonts w:ascii="Times New Roman" w:hAnsi="Times New Roman" w:cs="Times New Roman"/>
          <w:sz w:val="24"/>
          <w:szCs w:val="24"/>
        </w:rPr>
        <w:t xml:space="preserve">Tento dokument slúži pre všetky úseky výroby, na ktorých dochádza k manipulácii s otvorenou potravinou, </w:t>
      </w:r>
      <w:proofErr w:type="spellStart"/>
      <w:r w:rsidRPr="008C7A4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8C7A46">
        <w:rPr>
          <w:rFonts w:ascii="Times New Roman" w:hAnsi="Times New Roman" w:cs="Times New Roman"/>
          <w:sz w:val="24"/>
          <w:szCs w:val="24"/>
        </w:rPr>
        <w:t xml:space="preserve">. so surovinami, polotovarmi a finálnymi výrobkami. Cieľom je nastaviť pravidlá pre kontrolu alergénov, minimalizovať riziko neúmyselného výskytu alergénov, podrobne popísať kontrolu vo výrobnom procese a kontrolu balenia, aby sa zabránilo výskytu alergénov v takých výrobkoch, ktoré nie sú správne označené. </w:t>
      </w:r>
    </w:p>
    <w:p w14:paraId="3A7A3E08" w14:textId="61F4C3E1" w:rsidR="008C7A46" w:rsidRPr="008C7A46" w:rsidRDefault="008C7A46" w:rsidP="0003747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Podotýkam , že takýto dokument musí byť neoddeliteľnou súčasťou systému zabezpečenia kontroly hygieny potravín.</w:t>
      </w:r>
      <w:r w:rsidR="0003747A">
        <w:rPr>
          <w:rFonts w:ascii="Times New Roman" w:hAnsi="Times New Roman" w:cs="Times New Roman"/>
          <w:sz w:val="24"/>
          <w:szCs w:val="24"/>
        </w:rPr>
        <w:t>/ HACCP/</w:t>
      </w:r>
    </w:p>
    <w:p w14:paraId="5CAF6969" w14:textId="123B1BC4" w:rsidR="00062D63" w:rsidRPr="003A43EA" w:rsidRDefault="005E368E" w:rsidP="0003747A">
      <w:pPr>
        <w:pStyle w:val="Odsekzoznamu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A43EA">
        <w:rPr>
          <w:rFonts w:ascii="Times New Roman" w:hAnsi="Times New Roman" w:cs="Times New Roman"/>
          <w:b/>
          <w:bCs/>
          <w:sz w:val="24"/>
          <w:szCs w:val="24"/>
        </w:rPr>
        <w:t xml:space="preserve">Zoznam alergénov </w:t>
      </w:r>
    </w:p>
    <w:p w14:paraId="069777B0" w14:textId="77777777" w:rsidR="005E368E" w:rsidRPr="005E368E" w:rsidRDefault="005E368E" w:rsidP="0003747A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E40CF">
        <w:rPr>
          <w:rFonts w:ascii="Times New Roman" w:eastAsia="Times New Roman" w:hAnsi="Times New Roman" w:cs="Times New Roman"/>
          <w:sz w:val="24"/>
          <w:szCs w:val="24"/>
          <w:highlight w:val="yellow"/>
          <w:lang w:eastAsia="sk-SK"/>
        </w:rPr>
        <w:lastRenderedPageBreak/>
        <w:t xml:space="preserve">1. Obilniny obsahujúce </w:t>
      </w:r>
      <w:r w:rsidRPr="002B6F1B">
        <w:rPr>
          <w:rFonts w:ascii="Times New Roman" w:eastAsia="Times New Roman" w:hAnsi="Times New Roman" w:cs="Times New Roman"/>
          <w:sz w:val="24"/>
          <w:szCs w:val="24"/>
          <w:highlight w:val="yellow"/>
          <w:lang w:eastAsia="sk-SK"/>
        </w:rPr>
        <w:t>lepok (</w:t>
      </w:r>
      <w:proofErr w:type="spellStart"/>
      <w:r w:rsidRPr="002B6F1B">
        <w:rPr>
          <w:rFonts w:ascii="Times New Roman" w:eastAsia="Times New Roman" w:hAnsi="Times New Roman" w:cs="Times New Roman"/>
          <w:sz w:val="24"/>
          <w:szCs w:val="24"/>
          <w:highlight w:val="yellow"/>
          <w:lang w:eastAsia="sk-SK"/>
        </w:rPr>
        <w:t>t.j</w:t>
      </w:r>
      <w:proofErr w:type="spellEnd"/>
      <w:r w:rsidRPr="002B6F1B">
        <w:rPr>
          <w:rFonts w:ascii="Times New Roman" w:eastAsia="Times New Roman" w:hAnsi="Times New Roman" w:cs="Times New Roman"/>
          <w:sz w:val="24"/>
          <w:szCs w:val="24"/>
          <w:highlight w:val="yellow"/>
          <w:lang w:eastAsia="sk-SK"/>
        </w:rPr>
        <w:t xml:space="preserve">. pšenica, raž, jačmeň, ovos, </w:t>
      </w:r>
      <w:proofErr w:type="spellStart"/>
      <w:r w:rsidRPr="002B6F1B">
        <w:rPr>
          <w:rFonts w:ascii="Times New Roman" w:eastAsia="Times New Roman" w:hAnsi="Times New Roman" w:cs="Times New Roman"/>
          <w:sz w:val="24"/>
          <w:szCs w:val="24"/>
          <w:highlight w:val="yellow"/>
          <w:lang w:eastAsia="sk-SK"/>
        </w:rPr>
        <w:t>špalda</w:t>
      </w:r>
      <w:proofErr w:type="spellEnd"/>
      <w:r w:rsidRPr="002B6F1B">
        <w:rPr>
          <w:rFonts w:ascii="Times New Roman" w:eastAsia="Times New Roman" w:hAnsi="Times New Roman" w:cs="Times New Roman"/>
          <w:sz w:val="24"/>
          <w:szCs w:val="24"/>
          <w:highlight w:val="yellow"/>
          <w:lang w:eastAsia="sk-SK"/>
        </w:rPr>
        <w:t xml:space="preserve">, </w:t>
      </w:r>
      <w:proofErr w:type="spellStart"/>
      <w:r w:rsidRPr="002B6F1B">
        <w:rPr>
          <w:rFonts w:ascii="Times New Roman" w:eastAsia="Times New Roman" w:hAnsi="Times New Roman" w:cs="Times New Roman"/>
          <w:sz w:val="24"/>
          <w:szCs w:val="24"/>
          <w:highlight w:val="yellow"/>
          <w:lang w:eastAsia="sk-SK"/>
        </w:rPr>
        <w:t>kamut</w:t>
      </w:r>
      <w:proofErr w:type="spellEnd"/>
      <w:r w:rsidRPr="002B6F1B">
        <w:rPr>
          <w:rFonts w:ascii="Times New Roman" w:eastAsia="Times New Roman" w:hAnsi="Times New Roman" w:cs="Times New Roman"/>
          <w:sz w:val="24"/>
          <w:szCs w:val="24"/>
          <w:highlight w:val="yellow"/>
          <w:lang w:eastAsia="sk-SK"/>
        </w:rPr>
        <w:t xml:space="preserve"> alebo ich hybridne odrody)</w:t>
      </w:r>
    </w:p>
    <w:p w14:paraId="7BD7498A" w14:textId="77777777" w:rsidR="005E368E" w:rsidRPr="005E368E" w:rsidRDefault="005E368E" w:rsidP="005E368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E368E">
        <w:rPr>
          <w:rFonts w:ascii="Times New Roman" w:eastAsia="Times New Roman" w:hAnsi="Times New Roman" w:cs="Times New Roman"/>
          <w:sz w:val="24"/>
          <w:szCs w:val="24"/>
          <w:lang w:eastAsia="sk-SK"/>
        </w:rPr>
        <w:t>2. Kôrovce a výrobky z nich</w:t>
      </w:r>
    </w:p>
    <w:p w14:paraId="0D2D3297" w14:textId="77777777" w:rsidR="005E368E" w:rsidRPr="005E368E" w:rsidRDefault="005E368E" w:rsidP="005E368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E40CF">
        <w:rPr>
          <w:rFonts w:ascii="Times New Roman" w:eastAsia="Times New Roman" w:hAnsi="Times New Roman" w:cs="Times New Roman"/>
          <w:sz w:val="24"/>
          <w:szCs w:val="24"/>
          <w:highlight w:val="yellow"/>
          <w:lang w:eastAsia="sk-SK"/>
        </w:rPr>
        <w:t>3. Vajcia a výrobky z nich</w:t>
      </w:r>
    </w:p>
    <w:p w14:paraId="19FA7D49" w14:textId="77777777" w:rsidR="005E368E" w:rsidRPr="005E368E" w:rsidRDefault="005E368E" w:rsidP="005E368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E368E">
        <w:rPr>
          <w:rFonts w:ascii="Times New Roman" w:eastAsia="Times New Roman" w:hAnsi="Times New Roman" w:cs="Times New Roman"/>
          <w:sz w:val="24"/>
          <w:szCs w:val="24"/>
          <w:lang w:eastAsia="sk-SK"/>
        </w:rPr>
        <w:t>4. Ryby a výrobky z nich</w:t>
      </w:r>
    </w:p>
    <w:p w14:paraId="39A5165D" w14:textId="77777777" w:rsidR="005E368E" w:rsidRPr="002E40CF" w:rsidRDefault="005E368E" w:rsidP="005E368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highlight w:val="yellow"/>
          <w:lang w:eastAsia="sk-SK"/>
        </w:rPr>
      </w:pPr>
      <w:r w:rsidRPr="002E40CF">
        <w:rPr>
          <w:rFonts w:ascii="Times New Roman" w:eastAsia="Times New Roman" w:hAnsi="Times New Roman" w:cs="Times New Roman"/>
          <w:sz w:val="24"/>
          <w:szCs w:val="24"/>
          <w:highlight w:val="yellow"/>
          <w:lang w:eastAsia="sk-SK"/>
        </w:rPr>
        <w:t>5. Arašidy a výrobky z nich</w:t>
      </w:r>
    </w:p>
    <w:p w14:paraId="0D57B425" w14:textId="77777777" w:rsidR="005E368E" w:rsidRPr="002E40CF" w:rsidRDefault="005E368E" w:rsidP="005E368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highlight w:val="yellow"/>
          <w:lang w:eastAsia="sk-SK"/>
        </w:rPr>
      </w:pPr>
      <w:r w:rsidRPr="002E40CF">
        <w:rPr>
          <w:rFonts w:ascii="Times New Roman" w:eastAsia="Times New Roman" w:hAnsi="Times New Roman" w:cs="Times New Roman"/>
          <w:sz w:val="24"/>
          <w:szCs w:val="24"/>
          <w:highlight w:val="yellow"/>
          <w:lang w:eastAsia="sk-SK"/>
        </w:rPr>
        <w:t>6. Sójové zrná a výrobky z nich</w:t>
      </w:r>
    </w:p>
    <w:p w14:paraId="78A6B86B" w14:textId="77777777" w:rsidR="005E368E" w:rsidRPr="002E40CF" w:rsidRDefault="005E368E" w:rsidP="005E368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highlight w:val="yellow"/>
          <w:lang w:eastAsia="sk-SK"/>
        </w:rPr>
      </w:pPr>
      <w:r w:rsidRPr="002E40CF">
        <w:rPr>
          <w:rFonts w:ascii="Times New Roman" w:eastAsia="Times New Roman" w:hAnsi="Times New Roman" w:cs="Times New Roman"/>
          <w:sz w:val="24"/>
          <w:szCs w:val="24"/>
          <w:highlight w:val="yellow"/>
          <w:lang w:eastAsia="sk-SK"/>
        </w:rPr>
        <w:t>7. Mlieko a výrobky z neho</w:t>
      </w:r>
    </w:p>
    <w:p w14:paraId="2EFDDDEE" w14:textId="77777777" w:rsidR="005E368E" w:rsidRPr="005E368E" w:rsidRDefault="005E368E" w:rsidP="005E368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E40CF">
        <w:rPr>
          <w:rFonts w:ascii="Times New Roman" w:eastAsia="Times New Roman" w:hAnsi="Times New Roman" w:cs="Times New Roman"/>
          <w:sz w:val="24"/>
          <w:szCs w:val="24"/>
          <w:highlight w:val="yellow"/>
          <w:lang w:eastAsia="sk-SK"/>
        </w:rPr>
        <w:t xml:space="preserve">8. Orechy, ktorými sú mandle, lieskové orechy, vlašské orechy, kešu, </w:t>
      </w:r>
      <w:proofErr w:type="spellStart"/>
      <w:r w:rsidRPr="002E40CF">
        <w:rPr>
          <w:rFonts w:ascii="Times New Roman" w:eastAsia="Times New Roman" w:hAnsi="Times New Roman" w:cs="Times New Roman"/>
          <w:sz w:val="24"/>
          <w:szCs w:val="24"/>
          <w:highlight w:val="yellow"/>
          <w:lang w:eastAsia="sk-SK"/>
        </w:rPr>
        <w:t>pekanové</w:t>
      </w:r>
      <w:proofErr w:type="spellEnd"/>
      <w:r w:rsidRPr="002E40CF">
        <w:rPr>
          <w:rFonts w:ascii="Times New Roman" w:eastAsia="Times New Roman" w:hAnsi="Times New Roman" w:cs="Times New Roman"/>
          <w:sz w:val="24"/>
          <w:szCs w:val="24"/>
          <w:highlight w:val="yellow"/>
          <w:lang w:eastAsia="sk-SK"/>
        </w:rPr>
        <w:t xml:space="preserve"> orechy, para orechy, pistácie, makadamové orechy a </w:t>
      </w:r>
      <w:proofErr w:type="spellStart"/>
      <w:r w:rsidRPr="002E40CF">
        <w:rPr>
          <w:rFonts w:ascii="Times New Roman" w:eastAsia="Times New Roman" w:hAnsi="Times New Roman" w:cs="Times New Roman"/>
          <w:sz w:val="24"/>
          <w:szCs w:val="24"/>
          <w:highlight w:val="yellow"/>
          <w:lang w:eastAsia="sk-SK"/>
        </w:rPr>
        <w:t>queenslandské</w:t>
      </w:r>
      <w:proofErr w:type="spellEnd"/>
      <w:r w:rsidRPr="002E40CF">
        <w:rPr>
          <w:rFonts w:ascii="Times New Roman" w:eastAsia="Times New Roman" w:hAnsi="Times New Roman" w:cs="Times New Roman"/>
          <w:sz w:val="24"/>
          <w:szCs w:val="24"/>
          <w:highlight w:val="yellow"/>
          <w:lang w:eastAsia="sk-SK"/>
        </w:rPr>
        <w:t xml:space="preserve"> orechy a výrobky z nich</w:t>
      </w:r>
    </w:p>
    <w:p w14:paraId="5C37AD14" w14:textId="77777777" w:rsidR="005E368E" w:rsidRPr="005E368E" w:rsidRDefault="005E368E" w:rsidP="005E368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E368E">
        <w:rPr>
          <w:rFonts w:ascii="Times New Roman" w:eastAsia="Times New Roman" w:hAnsi="Times New Roman" w:cs="Times New Roman"/>
          <w:sz w:val="24"/>
          <w:szCs w:val="24"/>
          <w:lang w:eastAsia="sk-SK"/>
        </w:rPr>
        <w:t>9. Zeler a výrobky z neho</w:t>
      </w:r>
    </w:p>
    <w:p w14:paraId="5EF7CC41" w14:textId="77777777" w:rsidR="005E368E" w:rsidRPr="005E368E" w:rsidRDefault="005E368E" w:rsidP="005E368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E368E">
        <w:rPr>
          <w:rFonts w:ascii="Times New Roman" w:eastAsia="Times New Roman" w:hAnsi="Times New Roman" w:cs="Times New Roman"/>
          <w:sz w:val="24"/>
          <w:szCs w:val="24"/>
          <w:lang w:eastAsia="sk-SK"/>
        </w:rPr>
        <w:t>10. Horčica a výrobky z nej</w:t>
      </w:r>
    </w:p>
    <w:p w14:paraId="6363BA58" w14:textId="77777777" w:rsidR="005E368E" w:rsidRPr="002B6F1B" w:rsidRDefault="005E368E" w:rsidP="005E368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highlight w:val="yellow"/>
          <w:lang w:eastAsia="sk-SK"/>
        </w:rPr>
      </w:pPr>
      <w:r w:rsidRPr="002B6F1B">
        <w:rPr>
          <w:rFonts w:ascii="Times New Roman" w:eastAsia="Times New Roman" w:hAnsi="Times New Roman" w:cs="Times New Roman"/>
          <w:sz w:val="24"/>
          <w:szCs w:val="24"/>
          <w:highlight w:val="yellow"/>
          <w:lang w:eastAsia="sk-SK"/>
        </w:rPr>
        <w:t>11. Sezamové semená a výrobky z nich</w:t>
      </w:r>
    </w:p>
    <w:p w14:paraId="03F0AEEB" w14:textId="77777777" w:rsidR="005E368E" w:rsidRPr="005E368E" w:rsidRDefault="005E368E" w:rsidP="005E368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B6F1B">
        <w:rPr>
          <w:rFonts w:ascii="Times New Roman" w:eastAsia="Times New Roman" w:hAnsi="Times New Roman" w:cs="Times New Roman"/>
          <w:sz w:val="24"/>
          <w:szCs w:val="24"/>
          <w:highlight w:val="yellow"/>
          <w:lang w:eastAsia="sk-SK"/>
        </w:rPr>
        <w:t>12. Oxid siričitý a siričitany v koncentráciách vyšších ako 10 mg/kg alebo 10 mg/l</w:t>
      </w:r>
    </w:p>
    <w:p w14:paraId="437324E5" w14:textId="27CE7922" w:rsidR="005E368E" w:rsidRPr="005E368E" w:rsidRDefault="005E368E" w:rsidP="005E368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E368E">
        <w:rPr>
          <w:rFonts w:ascii="Times New Roman" w:eastAsia="Times New Roman" w:hAnsi="Times New Roman" w:cs="Times New Roman"/>
          <w:sz w:val="24"/>
          <w:szCs w:val="24"/>
          <w:lang w:eastAsia="sk-SK"/>
        </w:rPr>
        <w:t>13. Vlčí b</w:t>
      </w:r>
      <w:r w:rsidR="001B633B">
        <w:rPr>
          <w:rFonts w:ascii="Times New Roman" w:eastAsia="Times New Roman" w:hAnsi="Times New Roman" w:cs="Times New Roman"/>
          <w:sz w:val="24"/>
          <w:szCs w:val="24"/>
          <w:lang w:eastAsia="sk-SK"/>
        </w:rPr>
        <w:t>ô</w:t>
      </w:r>
      <w:r w:rsidRPr="005E368E">
        <w:rPr>
          <w:rFonts w:ascii="Times New Roman" w:eastAsia="Times New Roman" w:hAnsi="Times New Roman" w:cs="Times New Roman"/>
          <w:sz w:val="24"/>
          <w:szCs w:val="24"/>
          <w:lang w:eastAsia="sk-SK"/>
        </w:rPr>
        <w:t>b a výrobky z neho</w:t>
      </w:r>
    </w:p>
    <w:p w14:paraId="335B2F85" w14:textId="02B74AA3" w:rsidR="005E368E" w:rsidRDefault="005E368E" w:rsidP="005E368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E368E">
        <w:rPr>
          <w:rFonts w:ascii="Times New Roman" w:eastAsia="Times New Roman" w:hAnsi="Times New Roman" w:cs="Times New Roman"/>
          <w:sz w:val="24"/>
          <w:szCs w:val="24"/>
          <w:lang w:eastAsia="sk-SK"/>
        </w:rPr>
        <w:t>14. Mäkkýše a výrobky z</w:t>
      </w:r>
      <w:r w:rsidR="00287D3B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5E368E">
        <w:rPr>
          <w:rFonts w:ascii="Times New Roman" w:eastAsia="Times New Roman" w:hAnsi="Times New Roman" w:cs="Times New Roman"/>
          <w:sz w:val="24"/>
          <w:szCs w:val="24"/>
          <w:lang w:eastAsia="sk-SK"/>
        </w:rPr>
        <w:t>nich</w:t>
      </w:r>
    </w:p>
    <w:p w14:paraId="711698A8" w14:textId="4CB6F162" w:rsidR="00287D3B" w:rsidRDefault="00287D3B" w:rsidP="005E368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DAF37DA" w14:textId="660827C6" w:rsidR="001B633B" w:rsidRPr="003A43EA" w:rsidRDefault="001B633B" w:rsidP="005E368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3A43E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C.  </w:t>
      </w:r>
      <w:r w:rsidR="00B2767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</w:t>
      </w:r>
      <w:r w:rsidRPr="003A43E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izik</w:t>
      </w:r>
      <w:r w:rsidR="00B2767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á prítomnosti alergénov</w:t>
      </w:r>
    </w:p>
    <w:p w14:paraId="22EE208A" w14:textId="4AE9E0D1" w:rsidR="00036BB4" w:rsidRPr="00B768D5" w:rsidRDefault="001B633B" w:rsidP="00B768D5">
      <w:pPr>
        <w:pStyle w:val="Nzov"/>
        <w:spacing w:line="360" w:lineRule="auto"/>
        <w:ind w:left="360"/>
        <w:jc w:val="both"/>
        <w:rPr>
          <w:rFonts w:ascii="Times New Roman" w:hAnsi="Times New Roman"/>
          <w:b w:val="0"/>
          <w:sz w:val="24"/>
          <w:szCs w:val="24"/>
        </w:rPr>
      </w:pPr>
      <w:r w:rsidRPr="00B768D5">
        <w:rPr>
          <w:rFonts w:ascii="Times New Roman" w:hAnsi="Times New Roman"/>
          <w:b w:val="0"/>
          <w:sz w:val="24"/>
          <w:szCs w:val="24"/>
        </w:rPr>
        <w:t xml:space="preserve">V prvom rade musí </w:t>
      </w:r>
      <w:r w:rsidR="006E3EF2" w:rsidRPr="00B768D5">
        <w:rPr>
          <w:rFonts w:ascii="Times New Roman" w:hAnsi="Times New Roman"/>
          <w:b w:val="0"/>
          <w:sz w:val="24"/>
          <w:szCs w:val="24"/>
        </w:rPr>
        <w:t>by</w:t>
      </w:r>
      <w:r w:rsidRPr="00B768D5">
        <w:rPr>
          <w:rFonts w:ascii="Times New Roman" w:hAnsi="Times New Roman"/>
          <w:b w:val="0"/>
          <w:sz w:val="24"/>
          <w:szCs w:val="24"/>
        </w:rPr>
        <w:t>ť pod palcom</w:t>
      </w:r>
      <w:r w:rsidR="00036BB4" w:rsidRPr="00B768D5">
        <w:rPr>
          <w:rFonts w:ascii="Times New Roman" w:hAnsi="Times New Roman"/>
          <w:b w:val="0"/>
          <w:sz w:val="24"/>
          <w:szCs w:val="24"/>
        </w:rPr>
        <w:t xml:space="preserve"> kontrol</w:t>
      </w:r>
      <w:r w:rsidR="006E3EF2" w:rsidRPr="00B768D5">
        <w:rPr>
          <w:rFonts w:ascii="Times New Roman" w:hAnsi="Times New Roman"/>
          <w:b w:val="0"/>
          <w:sz w:val="24"/>
          <w:szCs w:val="24"/>
        </w:rPr>
        <w:t>a</w:t>
      </w:r>
      <w:r w:rsidR="00036BB4" w:rsidRPr="00B768D5">
        <w:rPr>
          <w:rFonts w:ascii="Times New Roman" w:hAnsi="Times New Roman"/>
          <w:b w:val="0"/>
          <w:sz w:val="24"/>
          <w:szCs w:val="24"/>
        </w:rPr>
        <w:t xml:space="preserve"> surovín od dodávateľov, ktorí sú povinní  dodať a aj samozrejme aktualizovať minimálne raz do roka špecifikácie surovín, v ktorých sú medzi inými uvedené aj alergény. </w:t>
      </w:r>
    </w:p>
    <w:p w14:paraId="79CB499A" w14:textId="0E3878B9" w:rsidR="001B633B" w:rsidRPr="00B768D5" w:rsidRDefault="00036BB4" w:rsidP="00B768D5">
      <w:pPr>
        <w:pStyle w:val="Nzov"/>
        <w:spacing w:line="360" w:lineRule="auto"/>
        <w:ind w:left="360"/>
        <w:jc w:val="both"/>
        <w:rPr>
          <w:rFonts w:ascii="Times New Roman" w:hAnsi="Times New Roman"/>
          <w:b w:val="0"/>
          <w:sz w:val="24"/>
          <w:szCs w:val="24"/>
        </w:rPr>
      </w:pPr>
      <w:r w:rsidRPr="00B768D5">
        <w:rPr>
          <w:rFonts w:ascii="Times New Roman" w:hAnsi="Times New Roman"/>
          <w:b w:val="0"/>
          <w:sz w:val="24"/>
          <w:szCs w:val="24"/>
        </w:rPr>
        <w:t xml:space="preserve">Na základe týchto špecifikácií </w:t>
      </w:r>
      <w:r w:rsidR="001B633B" w:rsidRPr="00B768D5">
        <w:rPr>
          <w:rFonts w:ascii="Times New Roman" w:hAnsi="Times New Roman"/>
          <w:b w:val="0"/>
          <w:sz w:val="24"/>
          <w:szCs w:val="24"/>
        </w:rPr>
        <w:t xml:space="preserve">je vypracovaný zoznam surovín a polotovarov </w:t>
      </w:r>
      <w:r w:rsidRPr="00B768D5">
        <w:rPr>
          <w:rFonts w:ascii="Times New Roman" w:hAnsi="Times New Roman"/>
          <w:b w:val="0"/>
          <w:sz w:val="24"/>
          <w:szCs w:val="24"/>
        </w:rPr>
        <w:t>/ nachádza</w:t>
      </w:r>
      <w:r w:rsidR="00531A48" w:rsidRPr="00B768D5">
        <w:rPr>
          <w:rFonts w:ascii="Times New Roman" w:hAnsi="Times New Roman"/>
          <w:b w:val="0"/>
          <w:sz w:val="24"/>
          <w:szCs w:val="24"/>
        </w:rPr>
        <w:t>júci sa v surovinovom sklade /</w:t>
      </w:r>
      <w:r w:rsidR="001B633B" w:rsidRPr="00B768D5">
        <w:rPr>
          <w:rFonts w:ascii="Times New Roman" w:hAnsi="Times New Roman"/>
          <w:b w:val="0"/>
          <w:sz w:val="24"/>
          <w:szCs w:val="24"/>
        </w:rPr>
        <w:t xml:space="preserve"> a ich skupenstva, ktoré vstupujú do výrobného procesu </w:t>
      </w:r>
      <w:r w:rsidR="008D507C" w:rsidRPr="00B768D5">
        <w:rPr>
          <w:rFonts w:ascii="Times New Roman" w:hAnsi="Times New Roman"/>
          <w:b w:val="0"/>
          <w:sz w:val="24"/>
          <w:szCs w:val="24"/>
        </w:rPr>
        <w:t>a</w:t>
      </w:r>
      <w:r w:rsidR="00531A48" w:rsidRPr="00B768D5">
        <w:rPr>
          <w:rFonts w:ascii="Times New Roman" w:hAnsi="Times New Roman"/>
          <w:b w:val="0"/>
          <w:sz w:val="24"/>
          <w:szCs w:val="24"/>
        </w:rPr>
        <w:t xml:space="preserve"> </w:t>
      </w:r>
      <w:r w:rsidR="001B633B" w:rsidRPr="00B768D5">
        <w:rPr>
          <w:rFonts w:ascii="Times New Roman" w:hAnsi="Times New Roman"/>
          <w:b w:val="0"/>
          <w:sz w:val="24"/>
          <w:szCs w:val="24"/>
        </w:rPr>
        <w:t>ktorý je aktualizovaný vždy po zaradení</w:t>
      </w:r>
      <w:r w:rsidR="008D507C" w:rsidRPr="00B768D5">
        <w:rPr>
          <w:rFonts w:ascii="Times New Roman" w:hAnsi="Times New Roman"/>
          <w:b w:val="0"/>
          <w:sz w:val="24"/>
          <w:szCs w:val="24"/>
        </w:rPr>
        <w:t xml:space="preserve"> danej suroviny</w:t>
      </w:r>
      <w:r w:rsidR="001B633B" w:rsidRPr="00B768D5">
        <w:rPr>
          <w:rFonts w:ascii="Times New Roman" w:hAnsi="Times New Roman"/>
          <w:b w:val="0"/>
          <w:sz w:val="24"/>
          <w:szCs w:val="24"/>
        </w:rPr>
        <w:t>. V tomto zozname je uvedený obsah alergénov a tiež možn</w:t>
      </w:r>
      <w:r w:rsidR="006E3EF2" w:rsidRPr="00B768D5">
        <w:rPr>
          <w:rFonts w:ascii="Times New Roman" w:hAnsi="Times New Roman"/>
          <w:b w:val="0"/>
          <w:sz w:val="24"/>
          <w:szCs w:val="24"/>
        </w:rPr>
        <w:t>á</w:t>
      </w:r>
      <w:r w:rsidR="001B633B" w:rsidRPr="00B768D5">
        <w:rPr>
          <w:rFonts w:ascii="Times New Roman" w:hAnsi="Times New Roman"/>
          <w:b w:val="0"/>
          <w:sz w:val="24"/>
          <w:szCs w:val="24"/>
        </w:rPr>
        <w:t xml:space="preserve"> krížov</w:t>
      </w:r>
      <w:r w:rsidR="006E3EF2" w:rsidRPr="00B768D5">
        <w:rPr>
          <w:rFonts w:ascii="Times New Roman" w:hAnsi="Times New Roman"/>
          <w:b w:val="0"/>
          <w:sz w:val="24"/>
          <w:szCs w:val="24"/>
        </w:rPr>
        <w:t>á</w:t>
      </w:r>
      <w:r w:rsidR="001B633B" w:rsidRPr="00B768D5">
        <w:rPr>
          <w:rFonts w:ascii="Times New Roman" w:hAnsi="Times New Roman"/>
          <w:b w:val="0"/>
          <w:sz w:val="24"/>
          <w:szCs w:val="24"/>
        </w:rPr>
        <w:t xml:space="preserve"> kontamináci</w:t>
      </w:r>
      <w:r w:rsidR="006E3EF2" w:rsidRPr="00B768D5">
        <w:rPr>
          <w:rFonts w:ascii="Times New Roman" w:hAnsi="Times New Roman"/>
          <w:b w:val="0"/>
          <w:sz w:val="24"/>
          <w:szCs w:val="24"/>
        </w:rPr>
        <w:t>a</w:t>
      </w:r>
      <w:r w:rsidR="001B633B" w:rsidRPr="00B768D5">
        <w:rPr>
          <w:rFonts w:ascii="Times New Roman" w:hAnsi="Times New Roman"/>
          <w:b w:val="0"/>
          <w:sz w:val="24"/>
          <w:szCs w:val="24"/>
        </w:rPr>
        <w:t xml:space="preserve"> alergénov v primárnom závode. Primárnym zdrojom</w:t>
      </w:r>
      <w:r w:rsidR="009A4D58">
        <w:rPr>
          <w:rFonts w:ascii="Times New Roman" w:hAnsi="Times New Roman"/>
          <w:b w:val="0"/>
          <w:sz w:val="24"/>
          <w:szCs w:val="24"/>
        </w:rPr>
        <w:t xml:space="preserve"> </w:t>
      </w:r>
      <w:r w:rsidR="001B633B" w:rsidRPr="00B768D5">
        <w:rPr>
          <w:rFonts w:ascii="Times New Roman" w:hAnsi="Times New Roman"/>
          <w:b w:val="0"/>
          <w:sz w:val="24"/>
          <w:szCs w:val="24"/>
        </w:rPr>
        <w:t>informácií</w:t>
      </w:r>
      <w:r w:rsidR="009A4D58">
        <w:rPr>
          <w:rFonts w:ascii="Times New Roman" w:hAnsi="Times New Roman"/>
          <w:b w:val="0"/>
          <w:sz w:val="24"/>
          <w:szCs w:val="24"/>
        </w:rPr>
        <w:t xml:space="preserve"> </w:t>
      </w:r>
      <w:r w:rsidR="001B633B" w:rsidRPr="00B768D5">
        <w:rPr>
          <w:rFonts w:ascii="Times New Roman" w:hAnsi="Times New Roman"/>
          <w:b w:val="0"/>
          <w:sz w:val="24"/>
          <w:szCs w:val="24"/>
        </w:rPr>
        <w:t>o</w:t>
      </w:r>
      <w:r w:rsidR="009A4D58">
        <w:rPr>
          <w:rFonts w:ascii="Times New Roman" w:hAnsi="Times New Roman"/>
          <w:b w:val="0"/>
          <w:sz w:val="24"/>
          <w:szCs w:val="24"/>
        </w:rPr>
        <w:t xml:space="preserve"> </w:t>
      </w:r>
      <w:r w:rsidR="001B633B" w:rsidRPr="00B768D5">
        <w:rPr>
          <w:rFonts w:ascii="Times New Roman" w:hAnsi="Times New Roman"/>
          <w:b w:val="0"/>
          <w:sz w:val="24"/>
          <w:szCs w:val="24"/>
        </w:rPr>
        <w:t>alergénoch</w:t>
      </w:r>
      <w:r w:rsidR="009A4D58">
        <w:rPr>
          <w:rFonts w:ascii="Times New Roman" w:hAnsi="Times New Roman"/>
          <w:b w:val="0"/>
          <w:sz w:val="24"/>
          <w:szCs w:val="24"/>
        </w:rPr>
        <w:t xml:space="preserve"> </w:t>
      </w:r>
      <w:r w:rsidR="001B633B" w:rsidRPr="00B768D5">
        <w:rPr>
          <w:rFonts w:ascii="Times New Roman" w:hAnsi="Times New Roman"/>
          <w:b w:val="0"/>
          <w:sz w:val="24"/>
          <w:szCs w:val="24"/>
        </w:rPr>
        <w:t>sú</w:t>
      </w:r>
      <w:r w:rsidR="009A4D58">
        <w:rPr>
          <w:rFonts w:ascii="Times New Roman" w:hAnsi="Times New Roman"/>
          <w:b w:val="0"/>
          <w:sz w:val="24"/>
          <w:szCs w:val="24"/>
        </w:rPr>
        <w:t xml:space="preserve"> </w:t>
      </w:r>
      <w:r w:rsidR="001B633B" w:rsidRPr="00B768D5">
        <w:rPr>
          <w:rFonts w:ascii="Times New Roman" w:hAnsi="Times New Roman"/>
          <w:b w:val="0"/>
          <w:sz w:val="24"/>
          <w:szCs w:val="24"/>
        </w:rPr>
        <w:t>špecifikácie</w:t>
      </w:r>
      <w:r w:rsidR="009A4D58">
        <w:rPr>
          <w:rFonts w:ascii="Times New Roman" w:hAnsi="Times New Roman"/>
          <w:b w:val="0"/>
          <w:sz w:val="24"/>
          <w:szCs w:val="24"/>
        </w:rPr>
        <w:t xml:space="preserve"> </w:t>
      </w:r>
      <w:r w:rsidR="001B633B" w:rsidRPr="00B768D5">
        <w:rPr>
          <w:rFonts w:ascii="Times New Roman" w:hAnsi="Times New Roman"/>
          <w:b w:val="0"/>
          <w:sz w:val="24"/>
          <w:szCs w:val="24"/>
        </w:rPr>
        <w:t>k</w:t>
      </w:r>
      <w:r w:rsidR="009A4D58">
        <w:rPr>
          <w:rFonts w:ascii="Times New Roman" w:hAnsi="Times New Roman"/>
          <w:b w:val="0"/>
          <w:sz w:val="24"/>
          <w:szCs w:val="24"/>
        </w:rPr>
        <w:t> </w:t>
      </w:r>
      <w:r w:rsidR="001B633B" w:rsidRPr="00B768D5">
        <w:rPr>
          <w:rFonts w:ascii="Times New Roman" w:hAnsi="Times New Roman"/>
          <w:b w:val="0"/>
          <w:sz w:val="24"/>
          <w:szCs w:val="24"/>
        </w:rPr>
        <w:t>surovinám</w:t>
      </w:r>
      <w:r w:rsidR="009A4D58">
        <w:rPr>
          <w:rFonts w:ascii="Times New Roman" w:hAnsi="Times New Roman"/>
          <w:b w:val="0"/>
          <w:sz w:val="24"/>
          <w:szCs w:val="24"/>
        </w:rPr>
        <w:t xml:space="preserve"> </w:t>
      </w:r>
      <w:r w:rsidR="001B633B" w:rsidRPr="00B768D5">
        <w:rPr>
          <w:rFonts w:ascii="Times New Roman" w:hAnsi="Times New Roman"/>
          <w:b w:val="0"/>
          <w:sz w:val="24"/>
          <w:szCs w:val="24"/>
        </w:rPr>
        <w:t>a</w:t>
      </w:r>
      <w:r w:rsidR="009A4D58">
        <w:rPr>
          <w:rFonts w:ascii="Times New Roman" w:hAnsi="Times New Roman"/>
          <w:b w:val="0"/>
          <w:sz w:val="24"/>
          <w:szCs w:val="24"/>
        </w:rPr>
        <w:t xml:space="preserve"> </w:t>
      </w:r>
      <w:r w:rsidR="001B633B" w:rsidRPr="00B768D5">
        <w:rPr>
          <w:rFonts w:ascii="Times New Roman" w:hAnsi="Times New Roman"/>
          <w:b w:val="0"/>
          <w:sz w:val="24"/>
          <w:szCs w:val="24"/>
        </w:rPr>
        <w:t>polotovarom</w:t>
      </w:r>
      <w:r w:rsidR="009A4D58">
        <w:rPr>
          <w:rFonts w:ascii="Times New Roman" w:hAnsi="Times New Roman"/>
          <w:b w:val="0"/>
          <w:sz w:val="24"/>
          <w:szCs w:val="24"/>
        </w:rPr>
        <w:t xml:space="preserve"> </w:t>
      </w:r>
      <w:r w:rsidR="001B633B" w:rsidRPr="00B768D5">
        <w:rPr>
          <w:rFonts w:ascii="Times New Roman" w:hAnsi="Times New Roman"/>
          <w:b w:val="0"/>
          <w:sz w:val="24"/>
          <w:szCs w:val="24"/>
        </w:rPr>
        <w:t xml:space="preserve">od dodávateľov, ktoré sú spracované v zmysle platnej legislatívy a 1x ročne aktualizované. Zoznam aktualizuje a spravuje </w:t>
      </w:r>
      <w:r w:rsidR="00531A48" w:rsidRPr="00B768D5">
        <w:rPr>
          <w:rFonts w:ascii="Times New Roman" w:hAnsi="Times New Roman"/>
          <w:b w:val="0"/>
          <w:sz w:val="24"/>
          <w:szCs w:val="24"/>
        </w:rPr>
        <w:t xml:space="preserve">zodpovedná osoba, väčšinou z </w:t>
      </w:r>
      <w:r w:rsidR="001B633B" w:rsidRPr="00B768D5">
        <w:rPr>
          <w:rFonts w:ascii="Times New Roman" w:hAnsi="Times New Roman"/>
          <w:b w:val="0"/>
          <w:sz w:val="24"/>
          <w:szCs w:val="24"/>
        </w:rPr>
        <w:t>odd</w:t>
      </w:r>
      <w:r w:rsidR="00531A48" w:rsidRPr="00B768D5">
        <w:rPr>
          <w:rFonts w:ascii="Times New Roman" w:hAnsi="Times New Roman"/>
          <w:b w:val="0"/>
          <w:sz w:val="24"/>
          <w:szCs w:val="24"/>
        </w:rPr>
        <w:t>elenia</w:t>
      </w:r>
      <w:r w:rsidR="001B633B" w:rsidRPr="00B768D5">
        <w:rPr>
          <w:rFonts w:ascii="Times New Roman" w:hAnsi="Times New Roman"/>
          <w:b w:val="0"/>
          <w:sz w:val="24"/>
          <w:szCs w:val="24"/>
        </w:rPr>
        <w:t xml:space="preserve"> kvality. </w:t>
      </w:r>
    </w:p>
    <w:p w14:paraId="44C03060" w14:textId="33234712" w:rsidR="004C206E" w:rsidRPr="00B768D5" w:rsidRDefault="004C206E" w:rsidP="00B768D5">
      <w:pPr>
        <w:pStyle w:val="Nzov"/>
        <w:spacing w:line="360" w:lineRule="auto"/>
        <w:ind w:left="360"/>
        <w:jc w:val="both"/>
        <w:rPr>
          <w:rFonts w:ascii="Times New Roman" w:hAnsi="Times New Roman"/>
          <w:b w:val="0"/>
          <w:sz w:val="24"/>
          <w:szCs w:val="24"/>
        </w:rPr>
      </w:pPr>
      <w:r w:rsidRPr="00B768D5">
        <w:rPr>
          <w:rFonts w:ascii="Times New Roman" w:hAnsi="Times New Roman"/>
          <w:b w:val="0"/>
          <w:sz w:val="24"/>
          <w:szCs w:val="24"/>
        </w:rPr>
        <w:lastRenderedPageBreak/>
        <w:t>O forme prijatia surovín ako aj o postupe kontroly stavu prijatého tovaru personál musí  byť preškolený . Preberanie všetkých surovín sa eviduje buď elektronicky/ kde je to umožnené  a zavedené alebo klasickou evidenciou v tlačenej forme.</w:t>
      </w:r>
    </w:p>
    <w:p w14:paraId="06D39B79" w14:textId="3CC83B4B" w:rsidR="001B633B" w:rsidRPr="00B768D5" w:rsidRDefault="001B633B" w:rsidP="00B768D5">
      <w:pPr>
        <w:pStyle w:val="Nzov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B768D5">
        <w:rPr>
          <w:rFonts w:ascii="Times New Roman" w:hAnsi="Times New Roman"/>
          <w:b w:val="0"/>
          <w:sz w:val="24"/>
          <w:szCs w:val="24"/>
        </w:rPr>
        <w:t>Je vypracovaný zoznam výrobkov s uvedením alergénov, ktoré sa nachádzajú v receptúre výrobku, ktorý je aktualizovaný po spustení výroby výrobku. Zoznam aktualizuje a spravuje odd. kvality.</w:t>
      </w:r>
    </w:p>
    <w:p w14:paraId="7F00349D" w14:textId="77777777" w:rsidR="001B633B" w:rsidRPr="00B768D5" w:rsidRDefault="001B633B" w:rsidP="00B768D5">
      <w:pPr>
        <w:pStyle w:val="Nzov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B768D5">
        <w:rPr>
          <w:rFonts w:ascii="Times New Roman" w:hAnsi="Times New Roman"/>
          <w:b w:val="0"/>
          <w:sz w:val="24"/>
          <w:szCs w:val="24"/>
        </w:rPr>
        <w:t xml:space="preserve">Je vypracovaná postupnosť alergénov na výrobných linkách, ktorú spracováva technológ výroby. </w:t>
      </w:r>
    </w:p>
    <w:p w14:paraId="45EF6C10" w14:textId="46012F21" w:rsidR="001B633B" w:rsidRPr="00B768D5" w:rsidRDefault="001B633B" w:rsidP="00B768D5">
      <w:pPr>
        <w:pStyle w:val="Nzov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B768D5">
        <w:rPr>
          <w:rFonts w:ascii="Times New Roman" w:hAnsi="Times New Roman"/>
          <w:b w:val="0"/>
          <w:sz w:val="24"/>
          <w:szCs w:val="24"/>
        </w:rPr>
        <w:t xml:space="preserve">Je spracovaná analýza nebezpečenstva </w:t>
      </w:r>
      <w:r w:rsidR="00531A48" w:rsidRPr="00B768D5">
        <w:rPr>
          <w:rFonts w:ascii="Times New Roman" w:hAnsi="Times New Roman"/>
          <w:b w:val="0"/>
          <w:sz w:val="24"/>
          <w:szCs w:val="24"/>
        </w:rPr>
        <w:t>, ktorá je súčasťou už spomenutého systému kontroly hygieny potravín</w:t>
      </w:r>
      <w:r w:rsidR="00A1738D" w:rsidRPr="00B768D5">
        <w:rPr>
          <w:rFonts w:ascii="Times New Roman" w:hAnsi="Times New Roman"/>
          <w:b w:val="0"/>
          <w:sz w:val="24"/>
          <w:szCs w:val="24"/>
        </w:rPr>
        <w:t xml:space="preserve">, za ktorú </w:t>
      </w:r>
      <w:r w:rsidR="00531A48" w:rsidRPr="00B768D5">
        <w:rPr>
          <w:rFonts w:ascii="Times New Roman" w:hAnsi="Times New Roman"/>
          <w:b w:val="0"/>
          <w:sz w:val="24"/>
          <w:szCs w:val="24"/>
        </w:rPr>
        <w:t xml:space="preserve"> </w:t>
      </w:r>
      <w:r w:rsidRPr="00B768D5">
        <w:rPr>
          <w:rFonts w:ascii="Times New Roman" w:hAnsi="Times New Roman"/>
          <w:b w:val="0"/>
          <w:sz w:val="24"/>
          <w:szCs w:val="24"/>
        </w:rPr>
        <w:t>zodp</w:t>
      </w:r>
      <w:r w:rsidR="00A1738D" w:rsidRPr="00B768D5">
        <w:rPr>
          <w:rFonts w:ascii="Times New Roman" w:hAnsi="Times New Roman"/>
          <w:b w:val="0"/>
          <w:sz w:val="24"/>
          <w:szCs w:val="24"/>
        </w:rPr>
        <w:t xml:space="preserve">ovedá </w:t>
      </w:r>
      <w:r w:rsidRPr="00B768D5">
        <w:rPr>
          <w:rFonts w:ascii="Times New Roman" w:hAnsi="Times New Roman"/>
          <w:b w:val="0"/>
          <w:sz w:val="24"/>
          <w:szCs w:val="24"/>
        </w:rPr>
        <w:t xml:space="preserve"> </w:t>
      </w:r>
      <w:r w:rsidR="00A1738D" w:rsidRPr="00B768D5">
        <w:rPr>
          <w:rFonts w:ascii="Times New Roman" w:hAnsi="Times New Roman"/>
          <w:b w:val="0"/>
          <w:sz w:val="24"/>
          <w:szCs w:val="24"/>
        </w:rPr>
        <w:t>o</w:t>
      </w:r>
      <w:r w:rsidRPr="00B768D5">
        <w:rPr>
          <w:rFonts w:ascii="Times New Roman" w:hAnsi="Times New Roman"/>
          <w:b w:val="0"/>
          <w:sz w:val="24"/>
          <w:szCs w:val="24"/>
        </w:rPr>
        <w:t>dd</w:t>
      </w:r>
      <w:r w:rsidR="00A1738D" w:rsidRPr="00B768D5">
        <w:rPr>
          <w:rFonts w:ascii="Times New Roman" w:hAnsi="Times New Roman"/>
          <w:b w:val="0"/>
          <w:sz w:val="24"/>
          <w:szCs w:val="24"/>
        </w:rPr>
        <w:t xml:space="preserve">elenie </w:t>
      </w:r>
      <w:r w:rsidRPr="00B768D5">
        <w:rPr>
          <w:rFonts w:ascii="Times New Roman" w:hAnsi="Times New Roman"/>
          <w:b w:val="0"/>
          <w:sz w:val="24"/>
          <w:szCs w:val="24"/>
        </w:rPr>
        <w:t>kvality</w:t>
      </w:r>
      <w:r w:rsidR="00A1738D" w:rsidRPr="00B768D5">
        <w:rPr>
          <w:rFonts w:ascii="Times New Roman" w:hAnsi="Times New Roman"/>
          <w:b w:val="0"/>
          <w:sz w:val="24"/>
          <w:szCs w:val="24"/>
        </w:rPr>
        <w:t>.</w:t>
      </w:r>
    </w:p>
    <w:p w14:paraId="4DBA2611" w14:textId="5940224B" w:rsidR="00287D3B" w:rsidRDefault="001B633B" w:rsidP="00B768D5">
      <w:pPr>
        <w:pStyle w:val="Nzov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287D3B">
        <w:rPr>
          <w:rFonts w:ascii="Times New Roman" w:hAnsi="Times New Roman"/>
          <w:b w:val="0"/>
          <w:sz w:val="24"/>
          <w:szCs w:val="24"/>
        </w:rPr>
        <w:t xml:space="preserve">Alergény na spotrebiteľskom balení </w:t>
      </w:r>
      <w:r w:rsidR="00A1738D" w:rsidRPr="00287D3B">
        <w:rPr>
          <w:rFonts w:ascii="Times New Roman" w:hAnsi="Times New Roman"/>
          <w:b w:val="0"/>
          <w:sz w:val="24"/>
          <w:szCs w:val="24"/>
        </w:rPr>
        <w:t xml:space="preserve">môžu byť </w:t>
      </w:r>
      <w:r w:rsidRPr="00287D3B">
        <w:rPr>
          <w:rFonts w:ascii="Times New Roman" w:hAnsi="Times New Roman"/>
          <w:b w:val="0"/>
          <w:sz w:val="24"/>
          <w:szCs w:val="24"/>
        </w:rPr>
        <w:t>vyznačené tučným písmom</w:t>
      </w:r>
      <w:r w:rsidR="00A1738D" w:rsidRPr="00287D3B">
        <w:rPr>
          <w:rFonts w:ascii="Times New Roman" w:hAnsi="Times New Roman"/>
          <w:b w:val="0"/>
          <w:sz w:val="24"/>
          <w:szCs w:val="24"/>
        </w:rPr>
        <w:t>, veľkými tlačenými písmenami</w:t>
      </w:r>
      <w:r w:rsidRPr="00287D3B">
        <w:rPr>
          <w:rFonts w:ascii="Times New Roman" w:hAnsi="Times New Roman"/>
          <w:b w:val="0"/>
          <w:sz w:val="24"/>
          <w:szCs w:val="24"/>
        </w:rPr>
        <w:t>, resp. sú uvedené v</w:t>
      </w:r>
      <w:r w:rsidR="008D507C" w:rsidRPr="00287D3B">
        <w:rPr>
          <w:rFonts w:ascii="Times New Roman" w:hAnsi="Times New Roman"/>
          <w:b w:val="0"/>
          <w:sz w:val="24"/>
          <w:szCs w:val="24"/>
        </w:rPr>
        <w:t> </w:t>
      </w:r>
      <w:r w:rsidRPr="00287D3B">
        <w:rPr>
          <w:rFonts w:ascii="Times New Roman" w:hAnsi="Times New Roman"/>
          <w:b w:val="0"/>
          <w:sz w:val="24"/>
          <w:szCs w:val="24"/>
        </w:rPr>
        <w:t>ovále</w:t>
      </w:r>
      <w:r w:rsidR="008D507C" w:rsidRPr="00287D3B">
        <w:rPr>
          <w:rFonts w:ascii="Times New Roman" w:hAnsi="Times New Roman"/>
          <w:b w:val="0"/>
          <w:sz w:val="24"/>
          <w:szCs w:val="24"/>
        </w:rPr>
        <w:t>, podčiarknuté...</w:t>
      </w:r>
      <w:r w:rsidRPr="00287D3B">
        <w:rPr>
          <w:rFonts w:ascii="Times New Roman" w:hAnsi="Times New Roman"/>
          <w:b w:val="0"/>
          <w:sz w:val="24"/>
          <w:szCs w:val="24"/>
        </w:rPr>
        <w:t xml:space="preserve"> </w:t>
      </w:r>
      <w:r w:rsidR="00A1738D" w:rsidRPr="00287D3B">
        <w:rPr>
          <w:rFonts w:ascii="Times New Roman" w:hAnsi="Times New Roman"/>
          <w:b w:val="0"/>
          <w:sz w:val="24"/>
          <w:szCs w:val="24"/>
        </w:rPr>
        <w:t>podľa Nariadenia E</w:t>
      </w:r>
      <w:r w:rsidR="00C56093" w:rsidRPr="00287D3B">
        <w:rPr>
          <w:rFonts w:ascii="Times New Roman" w:hAnsi="Times New Roman"/>
          <w:b w:val="0"/>
          <w:sz w:val="24"/>
          <w:szCs w:val="24"/>
        </w:rPr>
        <w:t>urópskeho parlamentu  a Rady</w:t>
      </w:r>
      <w:r w:rsidR="00A1738D" w:rsidRPr="00287D3B">
        <w:rPr>
          <w:rFonts w:ascii="Times New Roman" w:hAnsi="Times New Roman"/>
          <w:b w:val="0"/>
          <w:sz w:val="24"/>
          <w:szCs w:val="24"/>
        </w:rPr>
        <w:t xml:space="preserve"> </w:t>
      </w:r>
      <w:r w:rsidR="00C56093" w:rsidRPr="00287D3B">
        <w:rPr>
          <w:rFonts w:ascii="Times New Roman" w:hAnsi="Times New Roman"/>
          <w:b w:val="0"/>
          <w:sz w:val="24"/>
          <w:szCs w:val="24"/>
        </w:rPr>
        <w:t>č.</w:t>
      </w:r>
      <w:r w:rsidR="00A1738D" w:rsidRPr="00287D3B">
        <w:rPr>
          <w:rFonts w:ascii="Times New Roman" w:hAnsi="Times New Roman"/>
          <w:b w:val="0"/>
          <w:sz w:val="24"/>
          <w:szCs w:val="24"/>
        </w:rPr>
        <w:t xml:space="preserve"> 1169/2011</w:t>
      </w:r>
      <w:r w:rsidRPr="00287D3B">
        <w:rPr>
          <w:rFonts w:ascii="Times New Roman" w:hAnsi="Times New Roman"/>
          <w:b w:val="0"/>
          <w:sz w:val="24"/>
          <w:szCs w:val="24"/>
        </w:rPr>
        <w:t xml:space="preserve"> </w:t>
      </w:r>
      <w:r w:rsidR="00C56093" w:rsidRPr="00287D3B">
        <w:rPr>
          <w:rFonts w:ascii="Times New Roman" w:hAnsi="Times New Roman"/>
          <w:b w:val="0"/>
          <w:sz w:val="24"/>
          <w:szCs w:val="24"/>
        </w:rPr>
        <w:t xml:space="preserve">o poskytovaní informácií o potravinách spotrebiteľom </w:t>
      </w:r>
      <w:r w:rsidRPr="00287D3B">
        <w:rPr>
          <w:rFonts w:ascii="Times New Roman" w:hAnsi="Times New Roman"/>
          <w:b w:val="0"/>
          <w:sz w:val="24"/>
          <w:szCs w:val="24"/>
        </w:rPr>
        <w:t>(zodp</w:t>
      </w:r>
      <w:r w:rsidR="00C56093" w:rsidRPr="00287D3B">
        <w:rPr>
          <w:rFonts w:ascii="Times New Roman" w:hAnsi="Times New Roman"/>
          <w:b w:val="0"/>
          <w:sz w:val="24"/>
          <w:szCs w:val="24"/>
        </w:rPr>
        <w:t>ovedné  o</w:t>
      </w:r>
      <w:r w:rsidRPr="00287D3B">
        <w:rPr>
          <w:rFonts w:ascii="Times New Roman" w:hAnsi="Times New Roman"/>
          <w:b w:val="0"/>
          <w:sz w:val="24"/>
          <w:szCs w:val="24"/>
        </w:rPr>
        <w:t>dd</w:t>
      </w:r>
      <w:r w:rsidR="00C56093" w:rsidRPr="00287D3B">
        <w:rPr>
          <w:rFonts w:ascii="Times New Roman" w:hAnsi="Times New Roman"/>
          <w:b w:val="0"/>
          <w:sz w:val="24"/>
          <w:szCs w:val="24"/>
        </w:rPr>
        <w:t>elenie</w:t>
      </w:r>
      <w:r w:rsidRPr="00287D3B">
        <w:rPr>
          <w:rFonts w:ascii="Times New Roman" w:hAnsi="Times New Roman"/>
          <w:b w:val="0"/>
          <w:sz w:val="24"/>
          <w:szCs w:val="24"/>
        </w:rPr>
        <w:t xml:space="preserve"> kvality)</w:t>
      </w:r>
    </w:p>
    <w:p w14:paraId="0C706A92" w14:textId="77777777" w:rsidR="00287D3B" w:rsidRPr="00287D3B" w:rsidRDefault="00287D3B" w:rsidP="00287D3B">
      <w:pPr>
        <w:pStyle w:val="Nzov"/>
        <w:spacing w:line="36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14:paraId="29B50299" w14:textId="69571859" w:rsidR="005E368E" w:rsidRPr="0003747A" w:rsidRDefault="00C4726F" w:rsidP="0003747A">
      <w:pPr>
        <w:pStyle w:val="Odsekzoznamu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3747A">
        <w:rPr>
          <w:rFonts w:ascii="Times New Roman" w:hAnsi="Times New Roman" w:cs="Times New Roman"/>
          <w:b/>
          <w:bCs/>
          <w:sz w:val="24"/>
          <w:szCs w:val="24"/>
        </w:rPr>
        <w:t>Krížová kontaminácia, riziko skladovania, výroby a manipulácie</w:t>
      </w:r>
    </w:p>
    <w:p w14:paraId="1C642FE3" w14:textId="04762014" w:rsidR="00C4726F" w:rsidRPr="00B768D5" w:rsidRDefault="00C4726F" w:rsidP="00B768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68D5">
        <w:rPr>
          <w:rFonts w:ascii="Times New Roman" w:hAnsi="Times New Roman" w:cs="Times New Roman"/>
          <w:sz w:val="24"/>
          <w:szCs w:val="24"/>
        </w:rPr>
        <w:t xml:space="preserve">Prvou  a základnou  podmienkou  zabráneniu krížovej kontaminácie s alergénmi je špecifikácia surovín. Z týchto dokumentov </w:t>
      </w:r>
      <w:r w:rsidR="00215598" w:rsidRPr="00B768D5">
        <w:rPr>
          <w:rFonts w:ascii="Times New Roman" w:hAnsi="Times New Roman" w:cs="Times New Roman"/>
          <w:sz w:val="24"/>
          <w:szCs w:val="24"/>
        </w:rPr>
        <w:t>sa získajú</w:t>
      </w:r>
      <w:r w:rsidRPr="00B768D5">
        <w:rPr>
          <w:rFonts w:ascii="Times New Roman" w:hAnsi="Times New Roman" w:cs="Times New Roman"/>
          <w:sz w:val="24"/>
          <w:szCs w:val="24"/>
        </w:rPr>
        <w:t xml:space="preserve"> prvé informácie o zložení </w:t>
      </w:r>
      <w:r w:rsidR="008446F5" w:rsidRPr="00B768D5">
        <w:rPr>
          <w:rFonts w:ascii="Times New Roman" w:hAnsi="Times New Roman" w:cs="Times New Roman"/>
          <w:sz w:val="24"/>
          <w:szCs w:val="24"/>
        </w:rPr>
        <w:t xml:space="preserve">a samozrejme aj o obsahu </w:t>
      </w:r>
      <w:proofErr w:type="spellStart"/>
      <w:r w:rsidR="008446F5" w:rsidRPr="00B768D5">
        <w:rPr>
          <w:rFonts w:ascii="Times New Roman" w:hAnsi="Times New Roman" w:cs="Times New Roman"/>
          <w:sz w:val="24"/>
          <w:szCs w:val="24"/>
        </w:rPr>
        <w:t>o.i</w:t>
      </w:r>
      <w:proofErr w:type="spellEnd"/>
      <w:r w:rsidR="008446F5" w:rsidRPr="00B768D5">
        <w:rPr>
          <w:rFonts w:ascii="Times New Roman" w:hAnsi="Times New Roman" w:cs="Times New Roman"/>
          <w:sz w:val="24"/>
          <w:szCs w:val="24"/>
        </w:rPr>
        <w:t xml:space="preserve">. alergénov. Pri príjme  surovín  je jasné, že  do ktorého skladovacieho priestoru </w:t>
      </w:r>
      <w:r w:rsidR="00215598" w:rsidRPr="00B768D5">
        <w:rPr>
          <w:rFonts w:ascii="Times New Roman" w:hAnsi="Times New Roman" w:cs="Times New Roman"/>
          <w:sz w:val="24"/>
          <w:szCs w:val="24"/>
        </w:rPr>
        <w:t xml:space="preserve">sa </w:t>
      </w:r>
      <w:r w:rsidR="008446F5" w:rsidRPr="00B768D5">
        <w:rPr>
          <w:rFonts w:ascii="Times New Roman" w:hAnsi="Times New Roman" w:cs="Times New Roman"/>
          <w:sz w:val="24"/>
          <w:szCs w:val="24"/>
        </w:rPr>
        <w:t>môž</w:t>
      </w:r>
      <w:r w:rsidR="00215598" w:rsidRPr="00B768D5">
        <w:rPr>
          <w:rFonts w:ascii="Times New Roman" w:hAnsi="Times New Roman" w:cs="Times New Roman"/>
          <w:sz w:val="24"/>
          <w:szCs w:val="24"/>
        </w:rPr>
        <w:t>u</w:t>
      </w:r>
      <w:r w:rsidR="008446F5" w:rsidRPr="00B768D5">
        <w:rPr>
          <w:rFonts w:ascii="Times New Roman" w:hAnsi="Times New Roman" w:cs="Times New Roman"/>
          <w:sz w:val="24"/>
          <w:szCs w:val="24"/>
        </w:rPr>
        <w:t xml:space="preserve"> uskladniť  prijat</w:t>
      </w:r>
      <w:r w:rsidR="00215598" w:rsidRPr="00B768D5">
        <w:rPr>
          <w:rFonts w:ascii="Times New Roman" w:hAnsi="Times New Roman" w:cs="Times New Roman"/>
          <w:sz w:val="24"/>
          <w:szCs w:val="24"/>
        </w:rPr>
        <w:t>é</w:t>
      </w:r>
      <w:r w:rsidR="008446F5" w:rsidRPr="00B768D5">
        <w:rPr>
          <w:rFonts w:ascii="Times New Roman" w:hAnsi="Times New Roman" w:cs="Times New Roman"/>
          <w:sz w:val="24"/>
          <w:szCs w:val="24"/>
        </w:rPr>
        <w:t xml:space="preserve"> surovin</w:t>
      </w:r>
      <w:r w:rsidR="00215598" w:rsidRPr="00B768D5">
        <w:rPr>
          <w:rFonts w:ascii="Times New Roman" w:hAnsi="Times New Roman" w:cs="Times New Roman"/>
          <w:sz w:val="24"/>
          <w:szCs w:val="24"/>
        </w:rPr>
        <w:t>y</w:t>
      </w:r>
      <w:r w:rsidR="008446F5" w:rsidRPr="00B768D5">
        <w:rPr>
          <w:rFonts w:ascii="Times New Roman" w:hAnsi="Times New Roman" w:cs="Times New Roman"/>
          <w:sz w:val="24"/>
          <w:szCs w:val="24"/>
        </w:rPr>
        <w:t>. Ak sa umiestňujú do regálov, musí byť snahou každého skladníka tak umiestniť jednotlivé balenia surovín</w:t>
      </w:r>
      <w:r w:rsidR="00DA3501" w:rsidRPr="00B768D5">
        <w:rPr>
          <w:rFonts w:ascii="Times New Roman" w:hAnsi="Times New Roman" w:cs="Times New Roman"/>
          <w:sz w:val="24"/>
          <w:szCs w:val="24"/>
        </w:rPr>
        <w:t xml:space="preserve">, aby suroviny bez alebo len s obsahom jedného druhu alergénu boli umiestnené na hornom políčku regálu a ostatné postupne </w:t>
      </w:r>
      <w:r w:rsidR="00D84BBF" w:rsidRPr="00B768D5">
        <w:rPr>
          <w:rFonts w:ascii="Times New Roman" w:hAnsi="Times New Roman" w:cs="Times New Roman"/>
          <w:sz w:val="24"/>
          <w:szCs w:val="24"/>
        </w:rPr>
        <w:t xml:space="preserve">smerom dole </w:t>
      </w:r>
      <w:r w:rsidR="00DA3501" w:rsidRPr="00B768D5">
        <w:rPr>
          <w:rFonts w:ascii="Times New Roman" w:hAnsi="Times New Roman" w:cs="Times New Roman"/>
          <w:sz w:val="24"/>
          <w:szCs w:val="24"/>
        </w:rPr>
        <w:t>s </w:t>
      </w:r>
      <w:r w:rsidR="00B34E21" w:rsidRPr="00B768D5">
        <w:rPr>
          <w:rFonts w:ascii="Times New Roman" w:hAnsi="Times New Roman" w:cs="Times New Roman"/>
          <w:sz w:val="24"/>
          <w:szCs w:val="24"/>
        </w:rPr>
        <w:t>narastajúcim</w:t>
      </w:r>
      <w:r w:rsidR="00DA3501" w:rsidRPr="00B768D5">
        <w:rPr>
          <w:rFonts w:ascii="Times New Roman" w:hAnsi="Times New Roman" w:cs="Times New Roman"/>
          <w:sz w:val="24"/>
          <w:szCs w:val="24"/>
        </w:rPr>
        <w:t xml:space="preserve"> počtom alergénov.</w:t>
      </w:r>
      <w:r w:rsidR="00C94053" w:rsidRPr="00B768D5">
        <w:rPr>
          <w:rFonts w:ascii="Times New Roman" w:hAnsi="Times New Roman" w:cs="Times New Roman"/>
          <w:sz w:val="24"/>
          <w:szCs w:val="24"/>
        </w:rPr>
        <w:t xml:space="preserve"> Z hľadiska lepšej orientácie skladovaných surovín je veľmi vhodným spôsobom označenie jednotlivých políčok s umiestnenými surovinami s  obsahom daného alergénu</w:t>
      </w:r>
      <w:r w:rsidR="00B34E21" w:rsidRPr="00B768D5">
        <w:rPr>
          <w:rFonts w:ascii="Times New Roman" w:hAnsi="Times New Roman" w:cs="Times New Roman"/>
          <w:sz w:val="24"/>
          <w:szCs w:val="24"/>
        </w:rPr>
        <w:t>/ napr. nástennými výveskami/</w:t>
      </w:r>
      <w:r w:rsidR="00C94053" w:rsidRPr="00B768D5">
        <w:rPr>
          <w:rFonts w:ascii="Times New Roman" w:hAnsi="Times New Roman" w:cs="Times New Roman"/>
          <w:sz w:val="24"/>
          <w:szCs w:val="24"/>
        </w:rPr>
        <w:t>.</w:t>
      </w:r>
      <w:r w:rsidR="00B34E21" w:rsidRPr="00B768D5">
        <w:rPr>
          <w:rFonts w:ascii="Times New Roman" w:hAnsi="Times New Roman" w:cs="Times New Roman"/>
          <w:sz w:val="24"/>
          <w:szCs w:val="24"/>
        </w:rPr>
        <w:t xml:space="preserve"> V chladiarenských zariadeniach postup uskladnenia surovín je taký istý ako </w:t>
      </w:r>
      <w:r w:rsidR="005D48ED" w:rsidRPr="00B768D5">
        <w:rPr>
          <w:rFonts w:ascii="Times New Roman" w:hAnsi="Times New Roman" w:cs="Times New Roman"/>
          <w:sz w:val="24"/>
          <w:szCs w:val="24"/>
        </w:rPr>
        <w:t>v suchých skladoch.</w:t>
      </w:r>
    </w:p>
    <w:p w14:paraId="13FAB3AC" w14:textId="01E7BEF8" w:rsidR="00DA3501" w:rsidRPr="00B768D5" w:rsidRDefault="00DA3501" w:rsidP="00B768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68D5">
        <w:rPr>
          <w:rFonts w:ascii="Times New Roman" w:hAnsi="Times New Roman" w:cs="Times New Roman"/>
          <w:sz w:val="24"/>
          <w:szCs w:val="24"/>
        </w:rPr>
        <w:t xml:space="preserve">Dlhoročné sledovanie štatistík potvrdzujú, že najvyššia intolerancia </w:t>
      </w:r>
      <w:r w:rsidR="00D84BBF" w:rsidRPr="00B768D5">
        <w:rPr>
          <w:rFonts w:ascii="Times New Roman" w:hAnsi="Times New Roman" w:cs="Times New Roman"/>
          <w:sz w:val="24"/>
          <w:szCs w:val="24"/>
        </w:rPr>
        <w:t xml:space="preserve">u ľudí </w:t>
      </w:r>
      <w:r w:rsidRPr="00B768D5">
        <w:rPr>
          <w:rFonts w:ascii="Times New Roman" w:hAnsi="Times New Roman" w:cs="Times New Roman"/>
          <w:sz w:val="24"/>
          <w:szCs w:val="24"/>
        </w:rPr>
        <w:t xml:space="preserve">je na orechy a arašidy, preto suroviny s obsahom týchto alergénov </w:t>
      </w:r>
      <w:r w:rsidR="00D84BBF" w:rsidRPr="00B768D5">
        <w:rPr>
          <w:rFonts w:ascii="Times New Roman" w:hAnsi="Times New Roman" w:cs="Times New Roman"/>
          <w:sz w:val="24"/>
          <w:szCs w:val="24"/>
        </w:rPr>
        <w:t xml:space="preserve">sa </w:t>
      </w:r>
      <w:r w:rsidRPr="00B768D5">
        <w:rPr>
          <w:rFonts w:ascii="Times New Roman" w:hAnsi="Times New Roman" w:cs="Times New Roman"/>
          <w:sz w:val="24"/>
          <w:szCs w:val="24"/>
        </w:rPr>
        <w:t>uskladňuj</w:t>
      </w:r>
      <w:r w:rsidR="00D84BBF" w:rsidRPr="00B768D5">
        <w:rPr>
          <w:rFonts w:ascii="Times New Roman" w:hAnsi="Times New Roman" w:cs="Times New Roman"/>
          <w:sz w:val="24"/>
          <w:szCs w:val="24"/>
        </w:rPr>
        <w:t>ú</w:t>
      </w:r>
      <w:r w:rsidRPr="00B768D5">
        <w:rPr>
          <w:rFonts w:ascii="Times New Roman" w:hAnsi="Times New Roman" w:cs="Times New Roman"/>
          <w:sz w:val="24"/>
          <w:szCs w:val="24"/>
        </w:rPr>
        <w:t xml:space="preserve"> oddelene od ostatných surovín , a v prípade už otvoreného balenia  </w:t>
      </w:r>
      <w:r w:rsidR="00236898" w:rsidRPr="00B768D5">
        <w:rPr>
          <w:rFonts w:ascii="Times New Roman" w:hAnsi="Times New Roman" w:cs="Times New Roman"/>
          <w:sz w:val="24"/>
          <w:szCs w:val="24"/>
        </w:rPr>
        <w:t>v uzavretej nádobe.</w:t>
      </w:r>
    </w:p>
    <w:p w14:paraId="7E65FB27" w14:textId="51D00B5B" w:rsidR="00236898" w:rsidRPr="00B768D5" w:rsidRDefault="00236898" w:rsidP="00B768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68D5">
        <w:rPr>
          <w:rFonts w:ascii="Times New Roman" w:hAnsi="Times New Roman" w:cs="Times New Roman"/>
          <w:sz w:val="24"/>
          <w:szCs w:val="24"/>
        </w:rPr>
        <w:t>Aby s</w:t>
      </w:r>
      <w:r w:rsidR="00D84BBF" w:rsidRPr="00B768D5">
        <w:rPr>
          <w:rFonts w:ascii="Times New Roman" w:hAnsi="Times New Roman" w:cs="Times New Roman"/>
          <w:sz w:val="24"/>
          <w:szCs w:val="24"/>
        </w:rPr>
        <w:t>a</w:t>
      </w:r>
      <w:r w:rsidRPr="00B768D5">
        <w:rPr>
          <w:rFonts w:ascii="Times New Roman" w:hAnsi="Times New Roman" w:cs="Times New Roman"/>
          <w:sz w:val="24"/>
          <w:szCs w:val="24"/>
        </w:rPr>
        <w:t xml:space="preserve"> znižoval</w:t>
      </w:r>
      <w:r w:rsidR="00D84BBF" w:rsidRPr="00B768D5">
        <w:rPr>
          <w:rFonts w:ascii="Times New Roman" w:hAnsi="Times New Roman" w:cs="Times New Roman"/>
          <w:sz w:val="24"/>
          <w:szCs w:val="24"/>
        </w:rPr>
        <w:t xml:space="preserve">a </w:t>
      </w:r>
      <w:r w:rsidRPr="00B768D5">
        <w:rPr>
          <w:rFonts w:ascii="Times New Roman" w:hAnsi="Times New Roman" w:cs="Times New Roman"/>
          <w:sz w:val="24"/>
          <w:szCs w:val="24"/>
        </w:rPr>
        <w:t>možn</w:t>
      </w:r>
      <w:r w:rsidR="00D84BBF" w:rsidRPr="00B768D5">
        <w:rPr>
          <w:rFonts w:ascii="Times New Roman" w:hAnsi="Times New Roman" w:cs="Times New Roman"/>
          <w:sz w:val="24"/>
          <w:szCs w:val="24"/>
        </w:rPr>
        <w:t>á</w:t>
      </w:r>
      <w:r w:rsidRPr="00B768D5">
        <w:rPr>
          <w:rFonts w:ascii="Times New Roman" w:hAnsi="Times New Roman" w:cs="Times New Roman"/>
          <w:sz w:val="24"/>
          <w:szCs w:val="24"/>
        </w:rPr>
        <w:t xml:space="preserve"> kontamináci</w:t>
      </w:r>
      <w:r w:rsidR="00D84BBF" w:rsidRPr="00B768D5">
        <w:rPr>
          <w:rFonts w:ascii="Times New Roman" w:hAnsi="Times New Roman" w:cs="Times New Roman"/>
          <w:sz w:val="24"/>
          <w:szCs w:val="24"/>
        </w:rPr>
        <w:t>a</w:t>
      </w:r>
      <w:r w:rsidRPr="00B768D5">
        <w:rPr>
          <w:rFonts w:ascii="Times New Roman" w:hAnsi="Times New Roman" w:cs="Times New Roman"/>
          <w:sz w:val="24"/>
          <w:szCs w:val="24"/>
        </w:rPr>
        <w:t xml:space="preserve"> </w:t>
      </w:r>
      <w:r w:rsidR="00E919FB" w:rsidRPr="00B768D5">
        <w:rPr>
          <w:rFonts w:ascii="Times New Roman" w:hAnsi="Times New Roman" w:cs="Times New Roman"/>
          <w:sz w:val="24"/>
          <w:szCs w:val="24"/>
        </w:rPr>
        <w:t xml:space="preserve"> </w:t>
      </w:r>
      <w:r w:rsidR="00215598" w:rsidRPr="00B768D5">
        <w:rPr>
          <w:rFonts w:ascii="Times New Roman" w:hAnsi="Times New Roman" w:cs="Times New Roman"/>
          <w:sz w:val="24"/>
          <w:szCs w:val="24"/>
        </w:rPr>
        <w:t xml:space="preserve">s alergénmi, pri naberaní surovín z vriec ,resp. iných balení </w:t>
      </w:r>
      <w:r w:rsidR="00D84BBF" w:rsidRPr="00B768D5">
        <w:rPr>
          <w:rFonts w:ascii="Times New Roman" w:hAnsi="Times New Roman" w:cs="Times New Roman"/>
          <w:sz w:val="24"/>
          <w:szCs w:val="24"/>
        </w:rPr>
        <w:t>sa používajú označené lopatky</w:t>
      </w:r>
      <w:r w:rsidR="005D48ED" w:rsidRPr="00B768D5">
        <w:rPr>
          <w:rFonts w:ascii="Times New Roman" w:hAnsi="Times New Roman" w:cs="Times New Roman"/>
          <w:sz w:val="24"/>
          <w:szCs w:val="24"/>
        </w:rPr>
        <w:t xml:space="preserve"> z nehrdzavejúcej ocele  s vyrytým označením</w:t>
      </w:r>
      <w:r w:rsidR="00D84BBF" w:rsidRPr="00B768D5">
        <w:rPr>
          <w:rFonts w:ascii="Times New Roman" w:hAnsi="Times New Roman" w:cs="Times New Roman"/>
          <w:sz w:val="24"/>
          <w:szCs w:val="24"/>
        </w:rPr>
        <w:t xml:space="preserve">, ktoré </w:t>
      </w:r>
      <w:r w:rsidR="00C94053" w:rsidRPr="00B768D5">
        <w:rPr>
          <w:rFonts w:ascii="Times New Roman" w:hAnsi="Times New Roman" w:cs="Times New Roman"/>
          <w:sz w:val="24"/>
          <w:szCs w:val="24"/>
        </w:rPr>
        <w:t>môžu byť napr.</w:t>
      </w:r>
      <w:r w:rsidR="00D84BBF" w:rsidRPr="00B768D5">
        <w:rPr>
          <w:rFonts w:ascii="Times New Roman" w:hAnsi="Times New Roman" w:cs="Times New Roman"/>
          <w:sz w:val="24"/>
          <w:szCs w:val="24"/>
        </w:rPr>
        <w:t xml:space="preserve"> umiestnené v označených stojanoch</w:t>
      </w:r>
      <w:r w:rsidR="008B66FB" w:rsidRPr="00B768D5">
        <w:rPr>
          <w:rFonts w:ascii="Times New Roman" w:hAnsi="Times New Roman" w:cs="Times New Roman"/>
          <w:sz w:val="24"/>
          <w:szCs w:val="24"/>
        </w:rPr>
        <w:t>. Aby bol</w:t>
      </w:r>
      <w:r w:rsidR="00C94053" w:rsidRPr="00B768D5">
        <w:rPr>
          <w:rFonts w:ascii="Times New Roman" w:hAnsi="Times New Roman" w:cs="Times New Roman"/>
          <w:sz w:val="24"/>
          <w:szCs w:val="24"/>
        </w:rPr>
        <w:t>o</w:t>
      </w:r>
      <w:r w:rsidR="008B66FB" w:rsidRPr="00B768D5">
        <w:rPr>
          <w:rFonts w:ascii="Times New Roman" w:hAnsi="Times New Roman" w:cs="Times New Roman"/>
          <w:sz w:val="24"/>
          <w:szCs w:val="24"/>
        </w:rPr>
        <w:t xml:space="preserve"> zrozumiteľné aj pre </w:t>
      </w:r>
      <w:r w:rsidR="008B66FB" w:rsidRPr="00B768D5">
        <w:rPr>
          <w:rFonts w:ascii="Times New Roman" w:hAnsi="Times New Roman" w:cs="Times New Roman"/>
          <w:sz w:val="24"/>
          <w:szCs w:val="24"/>
        </w:rPr>
        <w:lastRenderedPageBreak/>
        <w:t>zamestnanca, ktorý so surovinami manipuluje, je vhodné napr. v tabuľkovej forme  znázorniť používanie a označovanie náradia.</w:t>
      </w:r>
    </w:p>
    <w:p w14:paraId="31B34F80" w14:textId="5E6243CA" w:rsidR="00C94053" w:rsidRPr="00B768D5" w:rsidRDefault="00E05A24" w:rsidP="00B768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68D5">
        <w:rPr>
          <w:rFonts w:ascii="Times New Roman" w:hAnsi="Times New Roman" w:cs="Times New Roman"/>
          <w:sz w:val="24"/>
          <w:szCs w:val="24"/>
        </w:rPr>
        <w:t xml:space="preserve">Výroba prebieha podľa  </w:t>
      </w:r>
      <w:r w:rsidR="00FE6868" w:rsidRPr="00B768D5">
        <w:rPr>
          <w:rFonts w:ascii="Times New Roman" w:hAnsi="Times New Roman" w:cs="Times New Roman"/>
          <w:sz w:val="24"/>
          <w:szCs w:val="24"/>
        </w:rPr>
        <w:t xml:space="preserve">vypracovanej postupnosti  výroby. Po každej zmene  výrobku sa musí očistiť a dezinfikovať  výrobná linka ,stroj </w:t>
      </w:r>
      <w:r w:rsidR="00CA69DD" w:rsidRPr="00B768D5">
        <w:rPr>
          <w:rFonts w:ascii="Times New Roman" w:hAnsi="Times New Roman" w:cs="Times New Roman"/>
          <w:sz w:val="24"/>
          <w:szCs w:val="24"/>
        </w:rPr>
        <w:t>,pracovný</w:t>
      </w:r>
      <w:r w:rsidR="00FE6868" w:rsidRPr="00B768D5">
        <w:rPr>
          <w:rFonts w:ascii="Times New Roman" w:hAnsi="Times New Roman" w:cs="Times New Roman"/>
          <w:sz w:val="24"/>
          <w:szCs w:val="24"/>
        </w:rPr>
        <w:t xml:space="preserve"> stôl </w:t>
      </w:r>
      <w:r w:rsidR="00CA69DD" w:rsidRPr="00B768D5">
        <w:rPr>
          <w:rFonts w:ascii="Times New Roman" w:hAnsi="Times New Roman" w:cs="Times New Roman"/>
          <w:sz w:val="24"/>
          <w:szCs w:val="24"/>
        </w:rPr>
        <w:t xml:space="preserve">, baličky , </w:t>
      </w:r>
      <w:r w:rsidR="00FE6868" w:rsidRPr="00B768D5">
        <w:rPr>
          <w:rFonts w:ascii="Times New Roman" w:hAnsi="Times New Roman" w:cs="Times New Roman"/>
          <w:sz w:val="24"/>
          <w:szCs w:val="24"/>
        </w:rPr>
        <w:t xml:space="preserve">kvôli zabráneniu možnej krížovej kontaminácie. </w:t>
      </w:r>
      <w:r w:rsidR="00850516" w:rsidRPr="00B768D5">
        <w:rPr>
          <w:rFonts w:ascii="Times New Roman" w:hAnsi="Times New Roman" w:cs="Times New Roman"/>
          <w:sz w:val="24"/>
          <w:szCs w:val="24"/>
        </w:rPr>
        <w:t xml:space="preserve">Rozpracované </w:t>
      </w:r>
      <w:r w:rsidRPr="00B768D5">
        <w:rPr>
          <w:rFonts w:ascii="Times New Roman" w:hAnsi="Times New Roman" w:cs="Times New Roman"/>
          <w:sz w:val="24"/>
          <w:szCs w:val="24"/>
        </w:rPr>
        <w:t>cestá , plnky, polotovary , ktoré sa nespracujú počas zmeny, sa  skladujú v chladiarenských zariadeniach.  Všetky nádoby, dieže alebo vedierka sa označujú s názvom a dátumom spotreby.</w:t>
      </w:r>
    </w:p>
    <w:p w14:paraId="5B1C4EC7" w14:textId="3A165362" w:rsidR="00700425" w:rsidRPr="00B768D5" w:rsidRDefault="00C617A9" w:rsidP="00B768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68D5">
        <w:rPr>
          <w:rFonts w:ascii="Times New Roman" w:hAnsi="Times New Roman" w:cs="Times New Roman"/>
          <w:sz w:val="24"/>
          <w:szCs w:val="24"/>
        </w:rPr>
        <w:t xml:space="preserve">Po výrobe výrobky expedujú buď nezabalené alebo balené. Je nutné si zapamätať, že </w:t>
      </w:r>
      <w:r w:rsidR="00700425" w:rsidRPr="00B768D5">
        <w:rPr>
          <w:rFonts w:ascii="Times New Roman" w:hAnsi="Times New Roman" w:cs="Times New Roman"/>
          <w:sz w:val="24"/>
          <w:szCs w:val="24"/>
        </w:rPr>
        <w:t>nebalené  s baleným tovarom sa neexpeduje. Aj obal môže byť kontaminovaný!</w:t>
      </w:r>
    </w:p>
    <w:p w14:paraId="05899BEA" w14:textId="77777777" w:rsidR="00700425" w:rsidRPr="00B768D5" w:rsidRDefault="00700425" w:rsidP="00B768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1061E51" w14:textId="16E222F5" w:rsidR="00CA69DD" w:rsidRPr="0003747A" w:rsidRDefault="0003747A" w:rsidP="0003747A">
      <w:pPr>
        <w:spacing w:line="360" w:lineRule="auto"/>
        <w:ind w:left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E. </w:t>
      </w:r>
      <w:r w:rsidR="00700425" w:rsidRPr="0003747A">
        <w:rPr>
          <w:rFonts w:ascii="Times New Roman" w:hAnsi="Times New Roman" w:cs="Times New Roman"/>
          <w:b/>
          <w:bCs/>
          <w:sz w:val="24"/>
          <w:szCs w:val="24"/>
        </w:rPr>
        <w:t xml:space="preserve">Označovanie hotových výrobkov, </w:t>
      </w:r>
      <w:r w:rsidR="00CE7755" w:rsidRPr="0003747A">
        <w:rPr>
          <w:rFonts w:ascii="Times New Roman" w:hAnsi="Times New Roman" w:cs="Times New Roman"/>
          <w:b/>
          <w:bCs/>
          <w:sz w:val="24"/>
          <w:szCs w:val="24"/>
        </w:rPr>
        <w:t xml:space="preserve">implementácia </w:t>
      </w:r>
      <w:r w:rsidR="00700425" w:rsidRPr="0003747A">
        <w:rPr>
          <w:rFonts w:ascii="Times New Roman" w:hAnsi="Times New Roman" w:cs="Times New Roman"/>
          <w:b/>
          <w:bCs/>
          <w:sz w:val="24"/>
          <w:szCs w:val="24"/>
        </w:rPr>
        <w:t>kontrol</w:t>
      </w:r>
      <w:r w:rsidR="00CE7755" w:rsidRPr="0003747A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700425" w:rsidRPr="0003747A">
        <w:rPr>
          <w:rFonts w:ascii="Times New Roman" w:hAnsi="Times New Roman" w:cs="Times New Roman"/>
          <w:b/>
          <w:bCs/>
          <w:sz w:val="24"/>
          <w:szCs w:val="24"/>
        </w:rPr>
        <w:t xml:space="preserve">  dodržiavania postupov</w:t>
      </w:r>
      <w:r w:rsidR="00C617A9" w:rsidRPr="000374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8252C8E" w14:textId="3DAF27B0" w:rsidR="00700425" w:rsidRPr="00B768D5" w:rsidRDefault="00700425" w:rsidP="00B768D5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768D5">
        <w:rPr>
          <w:rFonts w:ascii="Times New Roman" w:hAnsi="Times New Roman" w:cs="Times New Roman"/>
          <w:sz w:val="24"/>
          <w:szCs w:val="24"/>
        </w:rPr>
        <w:t>Tak isto ako suroviny aj hotové výrobky majú  svoje špecifikácie</w:t>
      </w:r>
      <w:r w:rsidR="005E7AB0" w:rsidRPr="00B768D5">
        <w:rPr>
          <w:rFonts w:ascii="Times New Roman" w:hAnsi="Times New Roman" w:cs="Times New Roman"/>
          <w:sz w:val="24"/>
          <w:szCs w:val="24"/>
        </w:rPr>
        <w:t xml:space="preserve"> výrobku</w:t>
      </w:r>
      <w:r w:rsidR="00B768D5">
        <w:rPr>
          <w:rFonts w:ascii="Times New Roman" w:hAnsi="Times New Roman" w:cs="Times New Roman"/>
          <w:sz w:val="24"/>
          <w:szCs w:val="24"/>
        </w:rPr>
        <w:t>, ktoré vypracuje výrobca- oddelenie kvality</w:t>
      </w:r>
      <w:r w:rsidRPr="00B768D5">
        <w:rPr>
          <w:rFonts w:ascii="Times New Roman" w:hAnsi="Times New Roman" w:cs="Times New Roman"/>
          <w:sz w:val="24"/>
          <w:szCs w:val="24"/>
        </w:rPr>
        <w:t xml:space="preserve">. </w:t>
      </w:r>
      <w:r w:rsidR="005E7AB0" w:rsidRPr="00B768D5">
        <w:rPr>
          <w:rFonts w:ascii="Times New Roman" w:hAnsi="Times New Roman" w:cs="Times New Roman"/>
          <w:sz w:val="24"/>
          <w:szCs w:val="24"/>
        </w:rPr>
        <w:t>Povinnosťou každého výrobcu je informovať zákazníka o zložení výrobku a obzvlášť v zložení zvýrazniť už v spomínanej forme  alergény.</w:t>
      </w:r>
      <w:r w:rsidR="0077113E" w:rsidRPr="00B768D5">
        <w:rPr>
          <w:rFonts w:ascii="Times New Roman" w:hAnsi="Times New Roman" w:cs="Times New Roman"/>
          <w:sz w:val="24"/>
          <w:szCs w:val="24"/>
        </w:rPr>
        <w:t xml:space="preserve"> </w:t>
      </w:r>
      <w:r w:rsidR="005E7AB0" w:rsidRPr="00B768D5">
        <w:rPr>
          <w:rFonts w:ascii="Times New Roman" w:hAnsi="Times New Roman" w:cs="Times New Roman"/>
          <w:sz w:val="24"/>
          <w:szCs w:val="24"/>
        </w:rPr>
        <w:t xml:space="preserve">Alergény obsiahnuté vo výrobkoch sú </w:t>
      </w:r>
      <w:r w:rsidR="00E530C6" w:rsidRPr="00B768D5">
        <w:rPr>
          <w:rFonts w:ascii="Times New Roman" w:hAnsi="Times New Roman" w:cs="Times New Roman"/>
          <w:sz w:val="24"/>
          <w:szCs w:val="24"/>
        </w:rPr>
        <w:t xml:space="preserve">označené v súlade platnej legislatívy. Možné krížové kontaminácie sú </w:t>
      </w:r>
      <w:r w:rsidR="00E530C6" w:rsidRPr="00B768D5">
        <w:rPr>
          <w:rFonts w:ascii="Times New Roman" w:hAnsi="Times New Roman" w:cs="Times New Roman"/>
          <w:bCs/>
          <w:sz w:val="24"/>
          <w:szCs w:val="24"/>
        </w:rPr>
        <w:t>označená výrazom „Výrobok môže obsahovať...“  s vymenovaním alergénov, ktoré nie sú súčasťou receptúry daného výrobku.</w:t>
      </w:r>
    </w:p>
    <w:p w14:paraId="3D85A024" w14:textId="6A475095" w:rsidR="005E368E" w:rsidRPr="00B768D5" w:rsidRDefault="00E530C6" w:rsidP="00B768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68D5">
        <w:rPr>
          <w:rFonts w:ascii="Times New Roman" w:hAnsi="Times New Roman" w:cs="Times New Roman"/>
          <w:sz w:val="24"/>
          <w:szCs w:val="24"/>
        </w:rPr>
        <w:t xml:space="preserve">Kontrola dodržiavania postupov môže byť vykonaná formou samokontroly, </w:t>
      </w:r>
      <w:proofErr w:type="spellStart"/>
      <w:r w:rsidRPr="00B768D5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768D5">
        <w:rPr>
          <w:rFonts w:ascii="Times New Roman" w:hAnsi="Times New Roman" w:cs="Times New Roman"/>
          <w:sz w:val="24"/>
          <w:szCs w:val="24"/>
        </w:rPr>
        <w:t xml:space="preserve">. môžu sa vykonávať </w:t>
      </w:r>
      <w:r w:rsidR="003042E8" w:rsidRPr="00B768D5">
        <w:rPr>
          <w:rFonts w:ascii="Times New Roman" w:hAnsi="Times New Roman" w:cs="Times New Roman"/>
          <w:sz w:val="24"/>
          <w:szCs w:val="24"/>
        </w:rPr>
        <w:t xml:space="preserve">odbery sterov z rôznych pracovných plôch na účinnosť čistenia a dezinfekcie, na ktorých prebieha výrobný proces , a jednak odobratím vzoriek výrobkov na prítomnosť vytipovaného alergénu a poslaním na laboratórne vyšetrenie do akreditovaného laboratória. </w:t>
      </w:r>
    </w:p>
    <w:p w14:paraId="2A486F66" w14:textId="77777777" w:rsidR="0091142C" w:rsidRDefault="0091142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sectPr w:rsidR="0091142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6712F" w14:textId="77777777" w:rsidR="00457C3B" w:rsidRDefault="00457C3B" w:rsidP="00CA69DD">
      <w:pPr>
        <w:spacing w:after="0" w:line="240" w:lineRule="auto"/>
      </w:pPr>
      <w:r>
        <w:separator/>
      </w:r>
    </w:p>
  </w:endnote>
  <w:endnote w:type="continuationSeparator" w:id="0">
    <w:p w14:paraId="2A895AFD" w14:textId="77777777" w:rsidR="00457C3B" w:rsidRDefault="00457C3B" w:rsidP="00CA6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618"/>
      <w:gridCol w:w="454"/>
    </w:tblGrid>
    <w:tr w:rsidR="0003747A" w14:paraId="6B66A9C2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or"/>
            <w:tag w:val=""/>
            <w:id w:val="1534539408"/>
            <w:placeholder>
              <w:docPart w:val="A22590A4BB554DA0A6A318FF0F371EAB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09B17BE7" w14:textId="4113F76B" w:rsidR="0003747A" w:rsidRDefault="0003747A">
              <w:pPr>
                <w:pStyle w:val="Hlavika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MVDr. Eva ÖtvöSová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14:paraId="78EB0689" w14:textId="77777777" w:rsidR="0003747A" w:rsidRDefault="0003747A">
          <w:pPr>
            <w:pStyle w:val="Pta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1C98FF5F" w14:textId="1DA770EF" w:rsidR="00CA69DD" w:rsidRDefault="00CA69D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491F2" w14:textId="77777777" w:rsidR="00457C3B" w:rsidRDefault="00457C3B" w:rsidP="00CA69DD">
      <w:pPr>
        <w:spacing w:after="0" w:line="240" w:lineRule="auto"/>
      </w:pPr>
      <w:r>
        <w:separator/>
      </w:r>
    </w:p>
  </w:footnote>
  <w:footnote w:type="continuationSeparator" w:id="0">
    <w:p w14:paraId="5992CDD3" w14:textId="77777777" w:rsidR="00457C3B" w:rsidRDefault="00457C3B" w:rsidP="00CA6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406BA"/>
    <w:multiLevelType w:val="hybridMultilevel"/>
    <w:tmpl w:val="0878487E"/>
    <w:lvl w:ilvl="0" w:tplc="041B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322A3"/>
    <w:multiLevelType w:val="hybridMultilevel"/>
    <w:tmpl w:val="70D86738"/>
    <w:lvl w:ilvl="0" w:tplc="5CD265CE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87EDD"/>
    <w:multiLevelType w:val="hybridMultilevel"/>
    <w:tmpl w:val="3ADA2460"/>
    <w:lvl w:ilvl="0" w:tplc="F46EC3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433A677E">
      <w:numFmt w:val="none"/>
      <w:lvlText w:val=""/>
      <w:lvlJc w:val="left"/>
      <w:pPr>
        <w:tabs>
          <w:tab w:val="num" w:pos="360"/>
        </w:tabs>
      </w:pPr>
    </w:lvl>
    <w:lvl w:ilvl="2" w:tplc="A5B0BA16">
      <w:numFmt w:val="none"/>
      <w:lvlText w:val=""/>
      <w:lvlJc w:val="left"/>
      <w:pPr>
        <w:tabs>
          <w:tab w:val="num" w:pos="360"/>
        </w:tabs>
      </w:pPr>
    </w:lvl>
    <w:lvl w:ilvl="3" w:tplc="6E902416">
      <w:numFmt w:val="none"/>
      <w:lvlText w:val=""/>
      <w:lvlJc w:val="left"/>
      <w:pPr>
        <w:tabs>
          <w:tab w:val="num" w:pos="360"/>
        </w:tabs>
      </w:pPr>
    </w:lvl>
    <w:lvl w:ilvl="4" w:tplc="D6E80786">
      <w:numFmt w:val="none"/>
      <w:lvlText w:val=""/>
      <w:lvlJc w:val="left"/>
      <w:pPr>
        <w:tabs>
          <w:tab w:val="num" w:pos="360"/>
        </w:tabs>
      </w:pPr>
    </w:lvl>
    <w:lvl w:ilvl="5" w:tplc="E7100E6E">
      <w:numFmt w:val="none"/>
      <w:lvlText w:val=""/>
      <w:lvlJc w:val="left"/>
      <w:pPr>
        <w:tabs>
          <w:tab w:val="num" w:pos="360"/>
        </w:tabs>
      </w:pPr>
    </w:lvl>
    <w:lvl w:ilvl="6" w:tplc="FAE4CAD6">
      <w:numFmt w:val="none"/>
      <w:lvlText w:val=""/>
      <w:lvlJc w:val="left"/>
      <w:pPr>
        <w:tabs>
          <w:tab w:val="num" w:pos="360"/>
        </w:tabs>
      </w:pPr>
    </w:lvl>
    <w:lvl w:ilvl="7" w:tplc="12F45A06">
      <w:numFmt w:val="none"/>
      <w:lvlText w:val=""/>
      <w:lvlJc w:val="left"/>
      <w:pPr>
        <w:tabs>
          <w:tab w:val="num" w:pos="360"/>
        </w:tabs>
      </w:pPr>
    </w:lvl>
    <w:lvl w:ilvl="8" w:tplc="107EFC46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48040C7E"/>
    <w:multiLevelType w:val="multilevel"/>
    <w:tmpl w:val="D4A8D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4D42C1"/>
    <w:multiLevelType w:val="hybridMultilevel"/>
    <w:tmpl w:val="C1E62F22"/>
    <w:lvl w:ilvl="0" w:tplc="971217FE">
      <w:start w:val="500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62D"/>
    <w:rsid w:val="00036BB4"/>
    <w:rsid w:val="0003747A"/>
    <w:rsid w:val="00062D63"/>
    <w:rsid w:val="00082B82"/>
    <w:rsid w:val="00086178"/>
    <w:rsid w:val="001A2A28"/>
    <w:rsid w:val="001A6D3F"/>
    <w:rsid w:val="001B633B"/>
    <w:rsid w:val="001D631E"/>
    <w:rsid w:val="00215598"/>
    <w:rsid w:val="00236898"/>
    <w:rsid w:val="00287D3B"/>
    <w:rsid w:val="002B6F1B"/>
    <w:rsid w:val="002E40CF"/>
    <w:rsid w:val="003042E8"/>
    <w:rsid w:val="0032158C"/>
    <w:rsid w:val="00387778"/>
    <w:rsid w:val="003A43EA"/>
    <w:rsid w:val="0045310F"/>
    <w:rsid w:val="00457C3B"/>
    <w:rsid w:val="004C206E"/>
    <w:rsid w:val="00531A48"/>
    <w:rsid w:val="0057532A"/>
    <w:rsid w:val="005D48ED"/>
    <w:rsid w:val="005E368E"/>
    <w:rsid w:val="005E7AB0"/>
    <w:rsid w:val="00662A2D"/>
    <w:rsid w:val="00671B7D"/>
    <w:rsid w:val="006E3EF2"/>
    <w:rsid w:val="00700425"/>
    <w:rsid w:val="007542FB"/>
    <w:rsid w:val="0077113E"/>
    <w:rsid w:val="00833469"/>
    <w:rsid w:val="008446F5"/>
    <w:rsid w:val="00850516"/>
    <w:rsid w:val="008B66FB"/>
    <w:rsid w:val="008C7A46"/>
    <w:rsid w:val="008D507C"/>
    <w:rsid w:val="008F3492"/>
    <w:rsid w:val="0091142C"/>
    <w:rsid w:val="009A4D58"/>
    <w:rsid w:val="00A1738D"/>
    <w:rsid w:val="00A51A42"/>
    <w:rsid w:val="00B2767B"/>
    <w:rsid w:val="00B34E21"/>
    <w:rsid w:val="00B5234A"/>
    <w:rsid w:val="00B63B03"/>
    <w:rsid w:val="00B768D5"/>
    <w:rsid w:val="00C1062D"/>
    <w:rsid w:val="00C4726F"/>
    <w:rsid w:val="00C56093"/>
    <w:rsid w:val="00C617A9"/>
    <w:rsid w:val="00C94053"/>
    <w:rsid w:val="00CA69DD"/>
    <w:rsid w:val="00CE7755"/>
    <w:rsid w:val="00D831B9"/>
    <w:rsid w:val="00D84BBF"/>
    <w:rsid w:val="00DA3501"/>
    <w:rsid w:val="00E05A24"/>
    <w:rsid w:val="00E530C6"/>
    <w:rsid w:val="00E919FB"/>
    <w:rsid w:val="00EA31DB"/>
    <w:rsid w:val="00ED1949"/>
    <w:rsid w:val="00ED5D56"/>
    <w:rsid w:val="00F53E53"/>
    <w:rsid w:val="00F6320F"/>
    <w:rsid w:val="00FE6868"/>
    <w:rsid w:val="00FF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32B371"/>
  <w15:chartTrackingRefBased/>
  <w15:docId w15:val="{7175DDC8-C0D8-4906-A3FE-A95F1C9FD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062D63"/>
    <w:pPr>
      <w:spacing w:after="0" w:line="240" w:lineRule="auto"/>
      <w:jc w:val="center"/>
    </w:pPr>
    <w:rPr>
      <w:rFonts w:ascii="Tahoma" w:eastAsia="Calibri" w:hAnsi="Tahoma" w:cs="Times New Roman"/>
      <w:b/>
      <w:bCs/>
      <w:sz w:val="20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062D63"/>
    <w:rPr>
      <w:rFonts w:ascii="Tahoma" w:eastAsia="Calibri" w:hAnsi="Tahoma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5E368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CA6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A69DD"/>
  </w:style>
  <w:style w:type="paragraph" w:styleId="Pta">
    <w:name w:val="footer"/>
    <w:basedOn w:val="Normlny"/>
    <w:link w:val="PtaChar"/>
    <w:uiPriority w:val="99"/>
    <w:unhideWhenUsed/>
    <w:rsid w:val="00CA6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A6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2590A4BB554DA0A6A318FF0F371E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1CF465-E5CE-44AE-8BCD-E6C049595ED6}"/>
      </w:docPartPr>
      <w:docPartBody>
        <w:p w:rsidR="0052227F" w:rsidRDefault="007C366F" w:rsidP="007C366F">
          <w:pPr>
            <w:pStyle w:val="A22590A4BB554DA0A6A318FF0F371EAB"/>
          </w:pPr>
          <w:r>
            <w:rPr>
              <w:caps/>
              <w:color w:val="FFFFFF" w:themeColor="background1"/>
            </w:rPr>
            <w:t>[Meno autora]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66F"/>
    <w:rsid w:val="001B0583"/>
    <w:rsid w:val="00404269"/>
    <w:rsid w:val="005135F9"/>
    <w:rsid w:val="0052227F"/>
    <w:rsid w:val="00674F75"/>
    <w:rsid w:val="007377AF"/>
    <w:rsid w:val="007C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22590A4BB554DA0A6A318FF0F371EAB">
    <w:name w:val="A22590A4BB554DA0A6A318FF0F371EAB"/>
    <w:rsid w:val="007C36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3FA87-0BC2-4C40-8217-9163CE887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5</Pages>
  <Words>988</Words>
  <Characters>5931</Characters>
  <Application>Microsoft Office Word</Application>
  <DocSecurity>0</DocSecurity>
  <Lines>110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MVDr. Eva ÖtvöSová</dc:creator>
  <cp:keywords/>
  <dc:description/>
  <cp:lastModifiedBy>MVDr. Eva Ötvöšová</cp:lastModifiedBy>
  <cp:revision>21</cp:revision>
  <cp:lastPrinted>2021-11-22T14:33:00Z</cp:lastPrinted>
  <dcterms:created xsi:type="dcterms:W3CDTF">2021-11-05T09:42:00Z</dcterms:created>
  <dcterms:modified xsi:type="dcterms:W3CDTF">2021-11-22T14:37:00Z</dcterms:modified>
</cp:coreProperties>
</file>