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031E" w14:textId="371F429A" w:rsidR="00B237C8" w:rsidRPr="00E07294" w:rsidRDefault="00B237C8" w:rsidP="00B237C8">
      <w:p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  <w:sectPr w:rsidR="00B237C8" w:rsidRPr="00E07294" w:rsidSect="00E07294">
          <w:headerReference w:type="first" r:id="rId7"/>
          <w:footerReference w:type="first" r:id="rId8"/>
          <w:pgSz w:w="11906" w:h="16838" w:code="9"/>
          <w:pgMar w:top="1418" w:right="851" w:bottom="1701" w:left="1418" w:header="737" w:footer="567" w:gutter="0"/>
          <w:cols w:space="708"/>
          <w:titlePg/>
          <w:docGrid w:linePitch="360"/>
        </w:sectPr>
      </w:pPr>
    </w:p>
    <w:p w14:paraId="5CC7504C" w14:textId="77777777" w:rsidR="00ED4AA4" w:rsidRDefault="00ED4AA4" w:rsidP="007C614F">
      <w:pPr>
        <w:pStyle w:val="Bezriadkovania"/>
        <w:jc w:val="center"/>
        <w:rPr>
          <w:rFonts w:cstheme="minorHAnsi"/>
          <w:b/>
          <w:bCs/>
        </w:rPr>
      </w:pPr>
    </w:p>
    <w:p w14:paraId="58057DDD" w14:textId="27ED7C53" w:rsidR="007C614F" w:rsidRPr="00E07294" w:rsidRDefault="007C614F" w:rsidP="007C614F">
      <w:pPr>
        <w:pStyle w:val="Bezriadkovania"/>
        <w:jc w:val="center"/>
        <w:rPr>
          <w:rFonts w:cstheme="minorHAnsi"/>
          <w:b/>
          <w:bCs/>
        </w:rPr>
      </w:pPr>
      <w:r w:rsidRPr="00E07294">
        <w:rPr>
          <w:rFonts w:cstheme="minorHAnsi"/>
          <w:b/>
          <w:bCs/>
        </w:rPr>
        <w:t>ZÁZNAM O OBHLIADKE</w:t>
      </w:r>
    </w:p>
    <w:p w14:paraId="65BA6744" w14:textId="77777777" w:rsidR="007C614F" w:rsidRPr="00E07294" w:rsidRDefault="007C614F" w:rsidP="007C614F">
      <w:pPr>
        <w:pStyle w:val="Bezriadkovania"/>
        <w:jc w:val="center"/>
        <w:rPr>
          <w:rFonts w:cstheme="minorHAnsi"/>
          <w:b/>
          <w:bCs/>
        </w:rPr>
      </w:pPr>
      <w:r w:rsidRPr="00E07294">
        <w:rPr>
          <w:rFonts w:cstheme="minorHAnsi"/>
          <w:b/>
          <w:bCs/>
        </w:rPr>
        <w:t>priestorov zamestnávateľa v rámci rozhodovania o oprávnení zamestnávateľa používať označenie „</w:t>
      </w:r>
      <w:proofErr w:type="spellStart"/>
      <w:r w:rsidRPr="00E07294">
        <w:rPr>
          <w:rFonts w:cstheme="minorHAnsi"/>
          <w:b/>
          <w:bCs/>
        </w:rPr>
        <w:t>Nadpodnikové</w:t>
      </w:r>
      <w:proofErr w:type="spellEnd"/>
      <w:r w:rsidRPr="00E07294">
        <w:rPr>
          <w:rFonts w:cstheme="minorHAnsi"/>
          <w:b/>
          <w:bCs/>
        </w:rPr>
        <w:t xml:space="preserve"> vzdelávacie centrum“ pre prechodné obdobie do 31.12.2024. </w:t>
      </w:r>
    </w:p>
    <w:p w14:paraId="3B188FB1" w14:textId="77777777" w:rsidR="007C614F" w:rsidRPr="00E07294" w:rsidRDefault="007C614F" w:rsidP="007C614F">
      <w:pPr>
        <w:widowControl w:val="0"/>
        <w:tabs>
          <w:tab w:val="num" w:pos="993"/>
        </w:tabs>
        <w:spacing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84D5A09" w14:textId="77777777" w:rsidR="007C614F" w:rsidRPr="00E07294" w:rsidRDefault="007C614F" w:rsidP="007C614F">
      <w:pPr>
        <w:widowControl w:val="0"/>
        <w:tabs>
          <w:tab w:val="num" w:pos="993"/>
        </w:tabs>
        <w:spacing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A83D1DB" w14:textId="77777777" w:rsidR="007C614F" w:rsidRPr="00E07294" w:rsidRDefault="007C614F" w:rsidP="007C614F">
      <w:pPr>
        <w:widowControl w:val="0"/>
        <w:spacing w:line="360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E0729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Zamestnávateľ:</w:t>
      </w:r>
    </w:p>
    <w:p w14:paraId="7E167614" w14:textId="77777777" w:rsidR="007C614F" w:rsidRPr="00E07294" w:rsidRDefault="007C614F" w:rsidP="007C614F">
      <w:pPr>
        <w:spacing w:after="16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07294">
        <w:rPr>
          <w:rFonts w:asciiTheme="minorHAnsi" w:eastAsia="Calibri" w:hAnsiTheme="minorHAnsi" w:cstheme="minorHAnsi"/>
          <w:color w:val="000000"/>
          <w:sz w:val="22"/>
          <w:szCs w:val="22"/>
        </w:rPr>
        <w:t>Obchodné meno: ____________________________  so sídlom: _____________________________</w:t>
      </w:r>
    </w:p>
    <w:p w14:paraId="3EBCCDF5" w14:textId="77777777" w:rsidR="007C614F" w:rsidRPr="00E07294" w:rsidRDefault="007C614F" w:rsidP="007C614F">
      <w:pPr>
        <w:spacing w:after="16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0729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IČO: __________________________________ zastúpený: __________________________________ </w:t>
      </w:r>
    </w:p>
    <w:p w14:paraId="6C361109" w14:textId="77777777" w:rsidR="007C614F" w:rsidRPr="00E07294" w:rsidRDefault="007C614F" w:rsidP="007C614F">
      <w:pPr>
        <w:spacing w:after="16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07294">
        <w:rPr>
          <w:rFonts w:asciiTheme="minorHAnsi" w:eastAsia="Calibri" w:hAnsiTheme="minorHAnsi" w:cstheme="minorHAnsi"/>
          <w:color w:val="000000"/>
          <w:sz w:val="22"/>
          <w:szCs w:val="22"/>
        </w:rPr>
        <w:t>tel. č. / e-mail: _______________/_______________</w:t>
      </w:r>
    </w:p>
    <w:p w14:paraId="713868B9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</w:p>
    <w:p w14:paraId="1C167520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  <w:r w:rsidRPr="00E07294">
        <w:rPr>
          <w:rFonts w:cstheme="minorHAnsi"/>
          <w:color w:val="000000"/>
        </w:rPr>
        <w:t>Obhliadka priestorov zamestnávateľa bola vykonaná na základe žiadosti zamestnávateľa o udelenie oprávnenia používať popri názve aj označenie „</w:t>
      </w:r>
      <w:proofErr w:type="spellStart"/>
      <w:r w:rsidRPr="00E07294">
        <w:rPr>
          <w:rFonts w:cstheme="minorHAnsi"/>
          <w:color w:val="000000"/>
        </w:rPr>
        <w:t>Nadpodnikové</w:t>
      </w:r>
      <w:proofErr w:type="spellEnd"/>
      <w:r w:rsidRPr="00E07294">
        <w:rPr>
          <w:rFonts w:cstheme="minorHAnsi"/>
          <w:color w:val="000000"/>
        </w:rPr>
        <w:t xml:space="preserve"> vzdelávacie centrum“ (ďalej len „NVC“).</w:t>
      </w:r>
    </w:p>
    <w:p w14:paraId="2498001A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</w:p>
    <w:p w14:paraId="7648B71D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</w:p>
    <w:p w14:paraId="5EA5D349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  <w:r w:rsidRPr="00E07294">
        <w:rPr>
          <w:rFonts w:cstheme="minorHAnsi"/>
          <w:color w:val="000000"/>
          <w:u w:val="single"/>
        </w:rPr>
        <w:t>Adresa NVC:</w:t>
      </w:r>
      <w:r w:rsidRPr="00E07294">
        <w:rPr>
          <w:rFonts w:cstheme="minorHAnsi"/>
          <w:color w:val="000000"/>
        </w:rPr>
        <w:t xml:space="preserve"> </w:t>
      </w:r>
      <w:proofErr w:type="spellStart"/>
      <w:r w:rsidRPr="00E07294">
        <w:rPr>
          <w:rFonts w:cstheme="minorHAnsi"/>
          <w:color w:val="000000"/>
        </w:rPr>
        <w:t>xxxxxxxxxxxxxxxxxxx</w:t>
      </w:r>
      <w:proofErr w:type="spellEnd"/>
    </w:p>
    <w:p w14:paraId="1AA78C2F" w14:textId="77777777" w:rsidR="007C614F" w:rsidRPr="00E07294" w:rsidRDefault="007C614F" w:rsidP="007C614F">
      <w:pPr>
        <w:pStyle w:val="Bezriadkovania"/>
        <w:jc w:val="both"/>
        <w:rPr>
          <w:rFonts w:cstheme="minorHAnsi"/>
          <w:snapToGrid w:val="0"/>
          <w:color w:val="000000"/>
        </w:rPr>
      </w:pPr>
    </w:p>
    <w:p w14:paraId="28B9B9CC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  <w:r w:rsidRPr="00E07294">
        <w:rPr>
          <w:rFonts w:cstheme="minorHAnsi"/>
          <w:color w:val="000000"/>
          <w:u w:val="single"/>
        </w:rPr>
        <w:t>Obhliadku priestorov a vybavenia NVC vykonala komisia dňa:</w:t>
      </w:r>
      <w:r w:rsidRPr="00E07294">
        <w:rPr>
          <w:rFonts w:cstheme="minorHAnsi"/>
          <w:color w:val="000000"/>
        </w:rPr>
        <w:t xml:space="preserve"> xx.xx.2022</w:t>
      </w:r>
    </w:p>
    <w:p w14:paraId="78198EF6" w14:textId="77777777" w:rsidR="007C614F" w:rsidRPr="00E07294" w:rsidRDefault="007C614F" w:rsidP="007C614F">
      <w:pPr>
        <w:pStyle w:val="Bezriadkovania"/>
        <w:jc w:val="both"/>
        <w:rPr>
          <w:rFonts w:cstheme="minorHAnsi"/>
          <w:b/>
          <w:snapToGrid w:val="0"/>
          <w:color w:val="000000"/>
        </w:rPr>
      </w:pPr>
    </w:p>
    <w:p w14:paraId="078E7AFE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  <w:u w:val="single"/>
        </w:rPr>
      </w:pPr>
      <w:r w:rsidRPr="00E07294">
        <w:rPr>
          <w:rFonts w:cstheme="minorHAnsi"/>
          <w:color w:val="000000"/>
          <w:u w:val="single"/>
        </w:rPr>
        <w:t>Komisia pre obhliadku priestorov NVC:</w:t>
      </w:r>
    </w:p>
    <w:p w14:paraId="00110D10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</w:p>
    <w:p w14:paraId="292EC76D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  <w:r w:rsidRPr="00E07294">
        <w:rPr>
          <w:rFonts w:cstheme="minorHAnsi"/>
          <w:color w:val="000000"/>
        </w:rPr>
        <w:t>Predseda:</w:t>
      </w:r>
    </w:p>
    <w:p w14:paraId="02A56550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  <w:r w:rsidRPr="00E07294">
        <w:rPr>
          <w:rFonts w:cstheme="minorHAnsi"/>
          <w:color w:val="000000"/>
        </w:rPr>
        <w:t>Člen:</w:t>
      </w:r>
    </w:p>
    <w:p w14:paraId="1E2C5E78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  <w:r w:rsidRPr="00E07294">
        <w:rPr>
          <w:rFonts w:cstheme="minorHAnsi"/>
          <w:color w:val="000000"/>
        </w:rPr>
        <w:t xml:space="preserve">Člen: </w:t>
      </w:r>
    </w:p>
    <w:p w14:paraId="2730E21C" w14:textId="77777777" w:rsidR="007C614F" w:rsidRPr="00E07294" w:rsidRDefault="007C614F" w:rsidP="007C614F">
      <w:pPr>
        <w:pStyle w:val="Bezriadkovania"/>
        <w:jc w:val="both"/>
        <w:rPr>
          <w:rFonts w:cstheme="minorHAnsi"/>
          <w:b/>
          <w:snapToGrid w:val="0"/>
          <w:color w:val="000000"/>
        </w:rPr>
      </w:pPr>
    </w:p>
    <w:p w14:paraId="195F25B7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  <w:u w:val="single"/>
        </w:rPr>
      </w:pPr>
      <w:r w:rsidRPr="00E07294">
        <w:rPr>
          <w:rFonts w:cstheme="minorHAnsi"/>
          <w:color w:val="000000"/>
          <w:u w:val="single"/>
        </w:rPr>
        <w:t>Zástupca zamestnávateľa prítomný pri obhliadke:</w:t>
      </w:r>
    </w:p>
    <w:p w14:paraId="72369347" w14:textId="77777777" w:rsidR="007C614F" w:rsidRPr="00E07294" w:rsidRDefault="007C614F" w:rsidP="007C614F">
      <w:pPr>
        <w:pStyle w:val="Bezriadkovania"/>
        <w:jc w:val="both"/>
        <w:rPr>
          <w:rFonts w:cstheme="minorHAnsi"/>
          <w:b/>
          <w:snapToGrid w:val="0"/>
          <w:color w:val="000000"/>
        </w:rPr>
      </w:pPr>
    </w:p>
    <w:p w14:paraId="32BCF4AB" w14:textId="77777777" w:rsidR="007C614F" w:rsidRPr="00E07294" w:rsidRDefault="007C614F" w:rsidP="007C614F">
      <w:pPr>
        <w:pStyle w:val="Bezriadkovania"/>
        <w:jc w:val="both"/>
        <w:rPr>
          <w:rFonts w:cstheme="minorHAnsi"/>
          <w:b/>
          <w:snapToGrid w:val="0"/>
          <w:color w:val="000000"/>
        </w:rPr>
      </w:pPr>
    </w:p>
    <w:p w14:paraId="160310ED" w14:textId="77777777" w:rsidR="007C614F" w:rsidRPr="00E07294" w:rsidRDefault="007C614F" w:rsidP="007C614F">
      <w:pPr>
        <w:pStyle w:val="Bezriadkovania"/>
        <w:jc w:val="both"/>
        <w:rPr>
          <w:rFonts w:cstheme="minorHAnsi"/>
          <w:b/>
          <w:snapToGrid w:val="0"/>
          <w:color w:val="000000"/>
        </w:rPr>
      </w:pPr>
    </w:p>
    <w:p w14:paraId="0EAD0E8C" w14:textId="77777777" w:rsidR="007C614F" w:rsidRPr="00E07294" w:rsidRDefault="007C614F" w:rsidP="007C614F">
      <w:pPr>
        <w:pStyle w:val="Bezriadkovania"/>
        <w:jc w:val="both"/>
        <w:rPr>
          <w:rFonts w:cstheme="minorHAnsi"/>
          <w:b/>
          <w:snapToGrid w:val="0"/>
          <w:color w:val="000000"/>
        </w:rPr>
      </w:pPr>
      <w:r w:rsidRPr="00E07294">
        <w:rPr>
          <w:rFonts w:cstheme="minorHAnsi"/>
          <w:b/>
          <w:snapToGrid w:val="0"/>
          <w:color w:val="000000"/>
        </w:rPr>
        <w:t xml:space="preserve">Závery </w:t>
      </w:r>
    </w:p>
    <w:p w14:paraId="2013B80D" w14:textId="77777777" w:rsidR="007C614F" w:rsidRPr="00E07294" w:rsidRDefault="007C614F" w:rsidP="007C614F">
      <w:pPr>
        <w:pStyle w:val="Bezriadkovania"/>
        <w:jc w:val="both"/>
        <w:rPr>
          <w:rFonts w:cstheme="minorHAnsi"/>
          <w:b/>
          <w:snapToGrid w:val="0"/>
          <w:color w:val="000000"/>
        </w:rPr>
      </w:pPr>
    </w:p>
    <w:p w14:paraId="2F887E20" w14:textId="77777777" w:rsidR="007C614F" w:rsidRPr="00E07294" w:rsidRDefault="007C614F" w:rsidP="007C614F">
      <w:pPr>
        <w:pStyle w:val="Bezriadkovania"/>
        <w:numPr>
          <w:ilvl w:val="0"/>
          <w:numId w:val="2"/>
        </w:numPr>
        <w:ind w:left="284" w:hanging="284"/>
        <w:jc w:val="both"/>
        <w:rPr>
          <w:rFonts w:cstheme="minorHAnsi"/>
          <w:color w:val="000000"/>
        </w:rPr>
      </w:pPr>
      <w:r w:rsidRPr="00E07294">
        <w:rPr>
          <w:rFonts w:cstheme="minorHAnsi"/>
          <w:color w:val="000000"/>
        </w:rPr>
        <w:t>Zistené nedostatky, ktoré odôvodňujú zamietnutie žiadosti o oprávnenie používať označenie NVC:</w:t>
      </w:r>
    </w:p>
    <w:p w14:paraId="225B5C55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  <w:r w:rsidRPr="00E07294">
        <w:rPr>
          <w:rFonts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F1E007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</w:p>
    <w:p w14:paraId="4B2C3A65" w14:textId="77777777" w:rsidR="007C614F" w:rsidRPr="00E07294" w:rsidRDefault="007C614F" w:rsidP="007C614F">
      <w:pPr>
        <w:pStyle w:val="Bezriadkovania"/>
        <w:numPr>
          <w:ilvl w:val="0"/>
          <w:numId w:val="2"/>
        </w:numPr>
        <w:ind w:left="284" w:hanging="284"/>
        <w:jc w:val="both"/>
        <w:rPr>
          <w:rFonts w:cstheme="minorHAnsi"/>
          <w:color w:val="000000"/>
        </w:rPr>
      </w:pPr>
      <w:r w:rsidRPr="00E07294">
        <w:rPr>
          <w:rFonts w:cstheme="minorHAnsi"/>
          <w:color w:val="000000"/>
        </w:rPr>
        <w:t>Zistené nedostatky menšieho rozsahu, po odstránení ktorých komisia opätovne posúdi žiadosť zamestnávateľa o oprávnenie používať označenie NVC:</w:t>
      </w:r>
    </w:p>
    <w:p w14:paraId="7AC903F6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  <w:r w:rsidRPr="00E07294">
        <w:rPr>
          <w:rFonts w:cstheme="minorHAnsi"/>
          <w:color w:val="000000"/>
        </w:rPr>
        <w:t>_________________________________________________________________________________________</w:t>
      </w:r>
    </w:p>
    <w:p w14:paraId="0CA9FB51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  <w:r w:rsidRPr="00E07294">
        <w:rPr>
          <w:rFonts w:cstheme="minorHAnsi"/>
          <w:color w:val="000000"/>
        </w:rPr>
        <w:t>__________________________________________________________________________________________________________________________________________________________________________________</w:t>
      </w:r>
    </w:p>
    <w:p w14:paraId="701B0B25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</w:p>
    <w:p w14:paraId="58877789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  <w:r w:rsidRPr="00E07294">
        <w:rPr>
          <w:rFonts w:cstheme="minorHAnsi"/>
          <w:color w:val="000000"/>
        </w:rPr>
        <w:t xml:space="preserve">Komisia sa so zamestnávateľom dohodla, že do ________________ [dátum] zamestnávateľ odstráni nedostatky uvedené  v bode b). Zamestnávateľ je povinný odstránenie nedostatkov písomne oznámiť. Na </w:t>
      </w:r>
      <w:r w:rsidRPr="00E07294">
        <w:rPr>
          <w:rFonts w:cstheme="minorHAnsi"/>
          <w:color w:val="000000"/>
        </w:rPr>
        <w:lastRenderedPageBreak/>
        <w:t>základe písomného oznámenia komisia opätovne vykoná posúdenie plnenia hodnotiacich kritérií pre používanie označenia NVC.</w:t>
      </w:r>
    </w:p>
    <w:p w14:paraId="6001AE97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</w:p>
    <w:p w14:paraId="3B93BF4E" w14:textId="77777777" w:rsidR="007C614F" w:rsidRPr="00E07294" w:rsidRDefault="007C614F" w:rsidP="007C614F">
      <w:pPr>
        <w:pStyle w:val="Bezriadkovania"/>
        <w:numPr>
          <w:ilvl w:val="0"/>
          <w:numId w:val="2"/>
        </w:numPr>
        <w:ind w:left="284" w:hanging="284"/>
        <w:jc w:val="both"/>
        <w:rPr>
          <w:rFonts w:cstheme="minorHAnsi"/>
          <w:color w:val="000000"/>
        </w:rPr>
      </w:pPr>
      <w:r w:rsidRPr="00E07294">
        <w:rPr>
          <w:rFonts w:cstheme="minorHAnsi"/>
          <w:color w:val="000000"/>
        </w:rPr>
        <w:t xml:space="preserve">Zamestnávateľ spĺňa podmienky na používanie označenia NVC. </w:t>
      </w:r>
    </w:p>
    <w:p w14:paraId="2E1EF51E" w14:textId="77777777" w:rsidR="007C614F" w:rsidRPr="00E07294" w:rsidRDefault="007C614F" w:rsidP="007C614F">
      <w:pPr>
        <w:pStyle w:val="Bezriadkovania"/>
        <w:jc w:val="both"/>
        <w:rPr>
          <w:rFonts w:cstheme="minorHAnsi"/>
          <w:color w:val="000000"/>
        </w:rPr>
      </w:pPr>
    </w:p>
    <w:p w14:paraId="5E2D6E22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74AE5B4F" w14:textId="50F4E621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  <w:r w:rsidRPr="00E07294">
        <w:rPr>
          <w:rFonts w:cstheme="minorHAnsi"/>
          <w:bCs/>
          <w:color w:val="000000"/>
        </w:rPr>
        <w:t>Poznámky k obhliadke:</w:t>
      </w:r>
    </w:p>
    <w:p w14:paraId="5FF1D69D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5BC33B0C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6BBD186B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505EB1A3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5BD1A24A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144BD630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3C64B918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7F1D9665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2D1FA83D" w14:textId="07307C89" w:rsidR="007C614F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6A2642BF" w14:textId="58DB9551" w:rsidR="00E07294" w:rsidRDefault="00E07294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7AFC2EE5" w14:textId="37A00BAA" w:rsidR="00E07294" w:rsidRDefault="00E07294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11EC57FF" w14:textId="32F87FF2" w:rsidR="00E07294" w:rsidRDefault="00E07294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02512422" w14:textId="7DE3EF2F" w:rsidR="00E07294" w:rsidRDefault="00E07294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2C5BDF2E" w14:textId="5B8DB0EA" w:rsidR="00E07294" w:rsidRDefault="00E07294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65C8EC9A" w14:textId="77777777" w:rsidR="00E07294" w:rsidRPr="00E07294" w:rsidRDefault="00E07294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3285F644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58455AD4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77BA65D5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  <w:r w:rsidRPr="00E07294">
        <w:rPr>
          <w:rFonts w:cstheme="minorHAnsi"/>
          <w:bCs/>
          <w:color w:val="000000"/>
        </w:rPr>
        <w:t xml:space="preserve">Hlasovanie členov komisie o schválení záznamu: </w:t>
      </w:r>
    </w:p>
    <w:p w14:paraId="44E18F05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1C38895C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  <w:r w:rsidRPr="00E07294">
        <w:rPr>
          <w:rFonts w:cstheme="minorHAnsi"/>
          <w:bCs/>
          <w:color w:val="000000"/>
        </w:rPr>
        <w:t>Za: .......................................................</w:t>
      </w:r>
      <w:r w:rsidRPr="00E07294">
        <w:rPr>
          <w:rFonts w:cstheme="minorHAnsi"/>
          <w:color w:val="000000"/>
        </w:rPr>
        <w:t xml:space="preserve"> [počet]</w:t>
      </w:r>
    </w:p>
    <w:p w14:paraId="3FFA6065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0350D198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  <w:r w:rsidRPr="00E07294">
        <w:rPr>
          <w:rFonts w:cstheme="minorHAnsi"/>
          <w:bCs/>
          <w:color w:val="000000"/>
        </w:rPr>
        <w:t>Proti: ...................................................</w:t>
      </w:r>
      <w:r w:rsidRPr="00E07294">
        <w:rPr>
          <w:rFonts w:cstheme="minorHAnsi"/>
          <w:color w:val="000000"/>
        </w:rPr>
        <w:t xml:space="preserve"> [počet]</w:t>
      </w:r>
    </w:p>
    <w:p w14:paraId="4E8571F6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7071B79E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  <w:r w:rsidRPr="00E07294">
        <w:rPr>
          <w:rFonts w:cstheme="minorHAnsi"/>
          <w:bCs/>
          <w:color w:val="000000"/>
        </w:rPr>
        <w:t>Zdržal sa hlasovania: ..........................</w:t>
      </w:r>
      <w:r w:rsidRPr="00E07294">
        <w:rPr>
          <w:rFonts w:cstheme="minorHAnsi"/>
          <w:color w:val="000000"/>
        </w:rPr>
        <w:t xml:space="preserve"> [počet]</w:t>
      </w:r>
    </w:p>
    <w:p w14:paraId="559E23A8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2ECAB63B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31BDB2E0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  <w:r w:rsidRPr="00E07294">
        <w:rPr>
          <w:rFonts w:cstheme="minorHAnsi"/>
          <w:bCs/>
          <w:color w:val="000000"/>
        </w:rPr>
        <w:t>Záznam vyhotovený dňa: ............................</w:t>
      </w:r>
    </w:p>
    <w:p w14:paraId="5584131D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46DE3446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  <w:r w:rsidRPr="00E07294">
        <w:rPr>
          <w:rFonts w:cstheme="minorHAnsi"/>
          <w:bCs/>
          <w:color w:val="000000"/>
        </w:rPr>
        <w:t>Záznam vyhotovil: ........................................</w:t>
      </w:r>
    </w:p>
    <w:p w14:paraId="55883B1E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6650D7FF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  <w:r w:rsidRPr="00E07294">
        <w:rPr>
          <w:rFonts w:cstheme="minorHAnsi"/>
          <w:bCs/>
        </w:rPr>
        <w:t>Podpis: ..........................................................</w:t>
      </w:r>
    </w:p>
    <w:p w14:paraId="467B3345" w14:textId="77777777" w:rsidR="007C614F" w:rsidRPr="00E07294" w:rsidRDefault="007C614F" w:rsidP="007C614F">
      <w:pPr>
        <w:pStyle w:val="Bezriadkovania"/>
        <w:rPr>
          <w:rFonts w:cstheme="minorHAnsi"/>
        </w:rPr>
      </w:pPr>
    </w:p>
    <w:p w14:paraId="7F6AAB8A" w14:textId="77777777" w:rsidR="007C614F" w:rsidRPr="00E07294" w:rsidRDefault="007C614F" w:rsidP="007C614F">
      <w:pPr>
        <w:pStyle w:val="Bezriadkovania"/>
        <w:rPr>
          <w:rFonts w:cstheme="minorHAnsi"/>
        </w:rPr>
      </w:pPr>
    </w:p>
    <w:p w14:paraId="3A43C64B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  <w:r w:rsidRPr="00E07294">
        <w:rPr>
          <w:rFonts w:cstheme="minorHAnsi"/>
          <w:bCs/>
          <w:color w:val="000000"/>
        </w:rPr>
        <w:t>Záznam overil: ..............................................</w:t>
      </w:r>
    </w:p>
    <w:p w14:paraId="551AFA25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06FB418D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  <w:r w:rsidRPr="00E07294">
        <w:rPr>
          <w:rFonts w:cstheme="minorHAnsi"/>
          <w:bCs/>
        </w:rPr>
        <w:t>Podpis: ..........................................................</w:t>
      </w:r>
    </w:p>
    <w:p w14:paraId="700E651C" w14:textId="77777777" w:rsidR="007C614F" w:rsidRPr="00E07294" w:rsidRDefault="007C614F" w:rsidP="007C614F">
      <w:pPr>
        <w:pStyle w:val="Bezriadkovania"/>
        <w:rPr>
          <w:rFonts w:cstheme="minorHAnsi"/>
          <w:u w:val="single"/>
        </w:rPr>
      </w:pPr>
    </w:p>
    <w:p w14:paraId="7349C76C" w14:textId="77777777" w:rsidR="007C614F" w:rsidRPr="00E07294" w:rsidRDefault="007C614F" w:rsidP="007C614F">
      <w:pPr>
        <w:pStyle w:val="Bezriadkovania"/>
        <w:rPr>
          <w:rFonts w:cstheme="minorHAnsi"/>
          <w:u w:val="single"/>
        </w:rPr>
      </w:pPr>
    </w:p>
    <w:p w14:paraId="70747BEF" w14:textId="77777777" w:rsidR="007C614F" w:rsidRPr="00E07294" w:rsidRDefault="007C614F" w:rsidP="007C614F">
      <w:pPr>
        <w:pStyle w:val="Bezriadkovania"/>
        <w:rPr>
          <w:rFonts w:cstheme="minorHAnsi"/>
          <w:u w:val="single"/>
        </w:rPr>
      </w:pPr>
    </w:p>
    <w:p w14:paraId="3FC369D9" w14:textId="77777777" w:rsidR="007C614F" w:rsidRPr="00E07294" w:rsidRDefault="007C614F" w:rsidP="007C614F">
      <w:pPr>
        <w:pStyle w:val="Bezriadkovania"/>
        <w:rPr>
          <w:rFonts w:cstheme="minorHAnsi"/>
          <w:u w:val="single"/>
        </w:rPr>
      </w:pPr>
    </w:p>
    <w:p w14:paraId="46C08492" w14:textId="77777777" w:rsidR="007C614F" w:rsidRPr="00E07294" w:rsidRDefault="007C614F" w:rsidP="007C614F">
      <w:pPr>
        <w:pStyle w:val="Bezriadkovania"/>
        <w:rPr>
          <w:rFonts w:cstheme="minorHAnsi"/>
          <w:u w:val="single"/>
        </w:rPr>
      </w:pPr>
    </w:p>
    <w:p w14:paraId="62AAAD9A" w14:textId="77777777" w:rsidR="007C614F" w:rsidRPr="00E07294" w:rsidRDefault="007C614F" w:rsidP="007C614F">
      <w:pPr>
        <w:pStyle w:val="Bezriadkovania"/>
        <w:rPr>
          <w:rFonts w:cstheme="minorHAnsi"/>
          <w:u w:val="single"/>
        </w:rPr>
      </w:pPr>
    </w:p>
    <w:p w14:paraId="5D25F064" w14:textId="77777777" w:rsidR="007C614F" w:rsidRPr="00E07294" w:rsidRDefault="007C614F" w:rsidP="007C614F">
      <w:pPr>
        <w:pStyle w:val="Bezriadkovania"/>
        <w:rPr>
          <w:rFonts w:cstheme="minorHAnsi"/>
          <w:u w:val="single"/>
        </w:rPr>
      </w:pPr>
    </w:p>
    <w:p w14:paraId="4DFB4E1E" w14:textId="77777777" w:rsidR="007C614F" w:rsidRPr="00E07294" w:rsidRDefault="007C614F" w:rsidP="007C614F">
      <w:pPr>
        <w:pStyle w:val="Bezriadkovania"/>
        <w:rPr>
          <w:rFonts w:cstheme="minorHAnsi"/>
          <w:u w:val="single"/>
        </w:rPr>
      </w:pPr>
      <w:r w:rsidRPr="00E07294">
        <w:rPr>
          <w:rFonts w:cstheme="minorHAnsi"/>
          <w:u w:val="single"/>
        </w:rPr>
        <w:t>Prílohy:</w:t>
      </w:r>
    </w:p>
    <w:p w14:paraId="3CF0A5E5" w14:textId="77777777" w:rsidR="007C614F" w:rsidRPr="00E07294" w:rsidRDefault="007C614F" w:rsidP="007C614F">
      <w:pPr>
        <w:pStyle w:val="Bezriadkovania"/>
        <w:rPr>
          <w:rFonts w:cstheme="minorHAnsi"/>
          <w:u w:val="single"/>
        </w:rPr>
      </w:pPr>
    </w:p>
    <w:p w14:paraId="77192997" w14:textId="77777777" w:rsidR="007C614F" w:rsidRPr="00E07294" w:rsidRDefault="007C614F" w:rsidP="007C614F">
      <w:pPr>
        <w:pStyle w:val="Bezriadkovania"/>
        <w:numPr>
          <w:ilvl w:val="0"/>
          <w:numId w:val="3"/>
        </w:numPr>
        <w:rPr>
          <w:rFonts w:cstheme="minorHAnsi"/>
        </w:rPr>
      </w:pPr>
      <w:r w:rsidRPr="00E07294">
        <w:rPr>
          <w:rFonts w:cstheme="minorHAnsi"/>
        </w:rPr>
        <w:t>Prezenčná listina</w:t>
      </w:r>
    </w:p>
    <w:p w14:paraId="7D490DC0" w14:textId="77777777" w:rsidR="007C614F" w:rsidRPr="00E07294" w:rsidRDefault="007C614F" w:rsidP="007C614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E07294">
        <w:rPr>
          <w:rFonts w:asciiTheme="minorHAnsi" w:hAnsiTheme="minorHAnsi" w:cstheme="minorHAnsi"/>
          <w:sz w:val="22"/>
          <w:szCs w:val="22"/>
        </w:rPr>
        <w:lastRenderedPageBreak/>
        <w:t>Prezenčná listina</w:t>
      </w:r>
    </w:p>
    <w:p w14:paraId="4A5A8894" w14:textId="77777777" w:rsidR="00E07294" w:rsidRDefault="00E07294" w:rsidP="007C614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6A1895D" w14:textId="6E3A36F0" w:rsidR="007C614F" w:rsidRPr="00E07294" w:rsidRDefault="007C614F" w:rsidP="007C61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07294">
        <w:rPr>
          <w:rFonts w:asciiTheme="minorHAnsi" w:hAnsiTheme="minorHAnsi" w:cstheme="minorHAnsi"/>
          <w:color w:val="000000"/>
          <w:sz w:val="22"/>
          <w:szCs w:val="22"/>
        </w:rPr>
        <w:t>Obhliadka priestorov zamestnávateľa v rámci rozhodovania o oprávnení zamestnávateľa používať označenie NVC.</w:t>
      </w:r>
    </w:p>
    <w:p w14:paraId="2E1FB67D" w14:textId="77777777" w:rsidR="007C614F" w:rsidRPr="00E07294" w:rsidRDefault="007C614F" w:rsidP="007C614F">
      <w:pPr>
        <w:tabs>
          <w:tab w:val="left" w:pos="6527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11A89D13" w14:textId="77777777" w:rsidR="007C614F" w:rsidRPr="00E07294" w:rsidRDefault="007C614F" w:rsidP="007C614F">
      <w:pPr>
        <w:tabs>
          <w:tab w:val="left" w:pos="6527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E07294">
        <w:rPr>
          <w:rFonts w:asciiTheme="minorHAnsi" w:hAnsiTheme="minorHAnsi" w:cstheme="minorHAnsi"/>
          <w:color w:val="000000"/>
          <w:sz w:val="22"/>
          <w:szCs w:val="22"/>
        </w:rPr>
        <w:t xml:space="preserve">Miesto konania obhliadky: </w:t>
      </w:r>
    </w:p>
    <w:p w14:paraId="0C9E9635" w14:textId="77777777" w:rsidR="007C614F" w:rsidRPr="00E07294" w:rsidRDefault="007C614F" w:rsidP="007C614F">
      <w:pPr>
        <w:tabs>
          <w:tab w:val="left" w:pos="6527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3AF51A7D" w14:textId="77777777" w:rsidR="007C614F" w:rsidRPr="00E07294" w:rsidRDefault="007C614F" w:rsidP="007C61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07294">
        <w:rPr>
          <w:rFonts w:asciiTheme="minorHAnsi" w:hAnsiTheme="minorHAnsi" w:cstheme="minorHAnsi"/>
          <w:color w:val="000000"/>
          <w:sz w:val="22"/>
          <w:szCs w:val="22"/>
        </w:rPr>
        <w:t xml:space="preserve">Dátum konania obhliadky: </w:t>
      </w:r>
    </w:p>
    <w:p w14:paraId="6805FFD4" w14:textId="77777777" w:rsidR="007C614F" w:rsidRPr="00E07294" w:rsidRDefault="007C614F" w:rsidP="007C614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93460BA" w14:textId="77777777" w:rsidR="007C614F" w:rsidRPr="00E07294" w:rsidRDefault="007C614F" w:rsidP="007C61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07294">
        <w:rPr>
          <w:rFonts w:asciiTheme="minorHAnsi" w:hAnsiTheme="minorHAnsi" w:cstheme="minorHAnsi"/>
          <w:color w:val="000000"/>
          <w:sz w:val="22"/>
          <w:szCs w:val="22"/>
        </w:rPr>
        <w:t>Zoznam účastníkov obhliadky: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4140"/>
      </w:tblGrid>
      <w:tr w:rsidR="007C614F" w:rsidRPr="00E07294" w14:paraId="463AAB63" w14:textId="77777777" w:rsidTr="00C10ED0">
        <w:trPr>
          <w:trHeight w:val="337"/>
        </w:trPr>
        <w:tc>
          <w:tcPr>
            <w:tcW w:w="610" w:type="dxa"/>
          </w:tcPr>
          <w:p w14:paraId="796F8AF2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72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č.</w:t>
            </w:r>
          </w:p>
        </w:tc>
        <w:tc>
          <w:tcPr>
            <w:tcW w:w="4680" w:type="dxa"/>
          </w:tcPr>
          <w:p w14:paraId="47325BC7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72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4140" w:type="dxa"/>
          </w:tcPr>
          <w:p w14:paraId="71F7B07D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72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</w:t>
            </w:r>
          </w:p>
        </w:tc>
      </w:tr>
      <w:tr w:rsidR="007C614F" w:rsidRPr="00E07294" w14:paraId="77840EC3" w14:textId="77777777" w:rsidTr="00C10ED0">
        <w:trPr>
          <w:trHeight w:val="337"/>
        </w:trPr>
        <w:tc>
          <w:tcPr>
            <w:tcW w:w="610" w:type="dxa"/>
          </w:tcPr>
          <w:p w14:paraId="53CDD818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72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80" w:type="dxa"/>
          </w:tcPr>
          <w:p w14:paraId="1AE7F679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FE74D0F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614F" w:rsidRPr="00E07294" w14:paraId="6B81E2A8" w14:textId="77777777" w:rsidTr="00C10ED0">
        <w:trPr>
          <w:trHeight w:val="337"/>
        </w:trPr>
        <w:tc>
          <w:tcPr>
            <w:tcW w:w="610" w:type="dxa"/>
          </w:tcPr>
          <w:p w14:paraId="203758A3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72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80" w:type="dxa"/>
          </w:tcPr>
          <w:p w14:paraId="06501A31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A098D63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614F" w:rsidRPr="00E07294" w14:paraId="5B4C247D" w14:textId="77777777" w:rsidTr="00C10ED0">
        <w:trPr>
          <w:trHeight w:val="337"/>
        </w:trPr>
        <w:tc>
          <w:tcPr>
            <w:tcW w:w="610" w:type="dxa"/>
          </w:tcPr>
          <w:p w14:paraId="70E1431C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72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80" w:type="dxa"/>
          </w:tcPr>
          <w:p w14:paraId="0CD88196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8F00712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614F" w:rsidRPr="00E07294" w14:paraId="036EA578" w14:textId="77777777" w:rsidTr="00C10ED0">
        <w:trPr>
          <w:trHeight w:val="337"/>
        </w:trPr>
        <w:tc>
          <w:tcPr>
            <w:tcW w:w="610" w:type="dxa"/>
          </w:tcPr>
          <w:p w14:paraId="1320BF48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72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680" w:type="dxa"/>
          </w:tcPr>
          <w:p w14:paraId="6A56E7E6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</w:tcPr>
          <w:p w14:paraId="230B4BFB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614F" w:rsidRPr="00E07294" w14:paraId="13D96720" w14:textId="77777777" w:rsidTr="00C10ED0">
        <w:trPr>
          <w:trHeight w:val="337"/>
        </w:trPr>
        <w:tc>
          <w:tcPr>
            <w:tcW w:w="610" w:type="dxa"/>
          </w:tcPr>
          <w:p w14:paraId="46CE926F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72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680" w:type="dxa"/>
          </w:tcPr>
          <w:p w14:paraId="7DD47BBF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B9C3CE8" w14:textId="77777777" w:rsidR="007C614F" w:rsidRPr="00E07294" w:rsidRDefault="007C614F" w:rsidP="00C10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655FE1C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</w:rPr>
      </w:pPr>
    </w:p>
    <w:p w14:paraId="7C023695" w14:textId="77777777" w:rsidR="007C614F" w:rsidRPr="00E07294" w:rsidRDefault="007C614F" w:rsidP="007C614F">
      <w:pPr>
        <w:pStyle w:val="Bezriadkovania"/>
        <w:jc w:val="both"/>
        <w:rPr>
          <w:rFonts w:cstheme="minorHAnsi"/>
          <w:bCs/>
          <w:color w:val="000000"/>
        </w:rPr>
      </w:pPr>
    </w:p>
    <w:p w14:paraId="7BF4FE17" w14:textId="77777777" w:rsidR="007C614F" w:rsidRPr="00E07294" w:rsidRDefault="007C614F" w:rsidP="007C614F">
      <w:pPr>
        <w:pStyle w:val="Bezriadkovania"/>
        <w:rPr>
          <w:rFonts w:cstheme="minorHAnsi"/>
        </w:rPr>
      </w:pPr>
    </w:p>
    <w:p w14:paraId="00C4C440" w14:textId="77777777" w:rsidR="007C614F" w:rsidRPr="00E07294" w:rsidRDefault="007C614F" w:rsidP="007C614F">
      <w:pPr>
        <w:pStyle w:val="Bezriadkovania"/>
        <w:rPr>
          <w:rFonts w:cstheme="minorHAnsi"/>
        </w:rPr>
      </w:pPr>
    </w:p>
    <w:p w14:paraId="2C464541" w14:textId="77777777" w:rsidR="00B237C8" w:rsidRPr="00E07294" w:rsidRDefault="00B237C8" w:rsidP="00B237C8">
      <w:p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</w:pPr>
    </w:p>
    <w:sectPr w:rsidR="00B237C8" w:rsidRPr="00E07294" w:rsidSect="005942B7">
      <w:headerReference w:type="even" r:id="rId9"/>
      <w:headerReference w:type="first" r:id="rId10"/>
      <w:type w:val="continuous"/>
      <w:pgSz w:w="11906" w:h="16838"/>
      <w:pgMar w:top="1135" w:right="1276" w:bottom="127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F179" w14:textId="77777777" w:rsidR="00DB7138" w:rsidRDefault="00DB7138" w:rsidP="00B73BBD">
      <w:r>
        <w:separator/>
      </w:r>
    </w:p>
  </w:endnote>
  <w:endnote w:type="continuationSeparator" w:id="0">
    <w:p w14:paraId="762EFC93" w14:textId="77777777" w:rsidR="00DB7138" w:rsidRDefault="00DB7138" w:rsidP="00B7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7A5F" w14:textId="7D0867D8" w:rsidR="00936FF2" w:rsidRPr="00BE082E" w:rsidRDefault="00602D58" w:rsidP="00936FF2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  <w:r>
      <w:rPr>
        <w:noProof/>
        <w:color w:val="333333"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18C19B" wp14:editId="45D5C3B9">
              <wp:simplePos x="0" y="0"/>
              <wp:positionH relativeFrom="column">
                <wp:posOffset>0</wp:posOffset>
              </wp:positionH>
              <wp:positionV relativeFrom="page">
                <wp:posOffset>10020300</wp:posOffset>
              </wp:positionV>
              <wp:extent cx="6137910" cy="0"/>
              <wp:effectExtent l="5080" t="9525" r="10160" b="952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3A922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9pt" to="483.3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" strokecolor="#333">
              <w10:wrap type="tight" anchory="page"/>
              <w10:anchorlock/>
            </v:line>
          </w:pict>
        </mc:Fallback>
      </mc:AlternateContent>
    </w:r>
    <w:r w:rsidR="00936FF2" w:rsidRPr="00BE082E">
      <w:rPr>
        <w:color w:val="333333"/>
        <w:sz w:val="19"/>
        <w:szCs w:val="19"/>
      </w:rPr>
      <w:t>Telefón: 02/</w:t>
    </w:r>
    <w:r w:rsidR="007C4481">
      <w:rPr>
        <w:color w:val="333333"/>
        <w:sz w:val="19"/>
        <w:szCs w:val="19"/>
      </w:rPr>
      <w:t>502 17 102</w:t>
    </w:r>
    <w:r w:rsidR="00936FF2" w:rsidRPr="00BE082E">
      <w:rPr>
        <w:color w:val="333333"/>
        <w:sz w:val="19"/>
        <w:szCs w:val="19"/>
      </w:rPr>
      <w:t xml:space="preserve"> </w:t>
    </w:r>
    <w:r w:rsidR="00514A62">
      <w:rPr>
        <w:color w:val="333333"/>
        <w:sz w:val="19"/>
        <w:szCs w:val="19"/>
      </w:rPr>
      <w:t xml:space="preserve">  </w:t>
    </w:r>
    <w:r w:rsidR="007C4481">
      <w:rPr>
        <w:color w:val="333333"/>
        <w:sz w:val="19"/>
        <w:szCs w:val="19"/>
      </w:rPr>
      <w:t xml:space="preserve">                </w:t>
    </w:r>
    <w:r w:rsidR="00936FF2" w:rsidRPr="00BE082E">
      <w:rPr>
        <w:color w:val="333333"/>
        <w:sz w:val="19"/>
        <w:szCs w:val="19"/>
      </w:rPr>
      <w:t xml:space="preserve">IČO: 31826253 </w:t>
    </w:r>
    <w:r w:rsidR="00936FF2" w:rsidRPr="00BE082E">
      <w:rPr>
        <w:color w:val="333333"/>
        <w:sz w:val="19"/>
        <w:szCs w:val="19"/>
      </w:rPr>
      <w:tab/>
    </w:r>
    <w:r w:rsidR="007C4481">
      <w:rPr>
        <w:color w:val="333333"/>
        <w:sz w:val="19"/>
        <w:szCs w:val="19"/>
      </w:rPr>
      <w:t xml:space="preserve">              </w:t>
    </w:r>
    <w:r w:rsidR="00936FF2" w:rsidRPr="00BE082E">
      <w:rPr>
        <w:color w:val="333333"/>
        <w:sz w:val="19"/>
        <w:szCs w:val="19"/>
      </w:rPr>
      <w:t>E-mail:</w:t>
    </w:r>
    <w:r w:rsidR="00514A62">
      <w:rPr>
        <w:color w:val="333333"/>
        <w:sz w:val="19"/>
        <w:szCs w:val="19"/>
      </w:rPr>
      <w:t xml:space="preserve"> </w:t>
    </w:r>
    <w:r w:rsidR="00936FF2" w:rsidRPr="00BE082E">
      <w:rPr>
        <w:color w:val="333333"/>
        <w:sz w:val="19"/>
        <w:szCs w:val="19"/>
      </w:rPr>
      <w:t>s</w:t>
    </w:r>
    <w:r w:rsidR="00514A62">
      <w:rPr>
        <w:color w:val="333333"/>
        <w:sz w:val="19"/>
        <w:szCs w:val="19"/>
      </w:rPr>
      <w:t>ekretariat</w:t>
    </w:r>
    <w:r w:rsidR="00936FF2" w:rsidRPr="00BE082E">
      <w:rPr>
        <w:color w:val="333333"/>
        <w:sz w:val="19"/>
        <w:szCs w:val="19"/>
      </w:rPr>
      <w:t xml:space="preserve">@sppk.sk </w:t>
    </w:r>
    <w:r w:rsidR="00514A62">
      <w:rPr>
        <w:color w:val="333333"/>
        <w:sz w:val="19"/>
        <w:szCs w:val="19"/>
      </w:rPr>
      <w:t xml:space="preserve"> </w:t>
    </w:r>
    <w:r w:rsidR="00936FF2" w:rsidRPr="00BE082E">
      <w:rPr>
        <w:color w:val="333333"/>
        <w:sz w:val="19"/>
        <w:szCs w:val="19"/>
      </w:rPr>
      <w:t xml:space="preserve"> </w:t>
    </w:r>
    <w:r w:rsidR="007C4481">
      <w:rPr>
        <w:color w:val="333333"/>
        <w:sz w:val="19"/>
        <w:szCs w:val="19"/>
      </w:rPr>
      <w:t xml:space="preserve">                     </w:t>
    </w:r>
    <w:r w:rsidR="00936FF2" w:rsidRPr="00BE082E">
      <w:rPr>
        <w:color w:val="333333"/>
        <w:sz w:val="19"/>
        <w:szCs w:val="19"/>
      </w:rPr>
      <w:t>http://www.sppk.sk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3D3B" w14:textId="77777777" w:rsidR="00DB7138" w:rsidRDefault="00DB7138" w:rsidP="00B73BBD">
      <w:r>
        <w:separator/>
      </w:r>
    </w:p>
  </w:footnote>
  <w:footnote w:type="continuationSeparator" w:id="0">
    <w:p w14:paraId="6B7CFF8C" w14:textId="77777777" w:rsidR="00DB7138" w:rsidRDefault="00DB7138" w:rsidP="00B7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D1A9" w14:textId="65811767" w:rsidR="00936FF2" w:rsidRDefault="00602D58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87506BE" wp14:editId="3FB6DE75">
              <wp:simplePos x="0" y="0"/>
              <wp:positionH relativeFrom="page">
                <wp:posOffset>900430</wp:posOffset>
              </wp:positionH>
              <wp:positionV relativeFrom="page">
                <wp:posOffset>935990</wp:posOffset>
              </wp:positionV>
              <wp:extent cx="6137910" cy="0"/>
              <wp:effectExtent l="5080" t="12065" r="10160" b="698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D489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3.7pt" to="554.2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" strokecolor="#333">
              <w10:wrap type="tight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C908E6D" wp14:editId="1FCF7D88">
              <wp:simplePos x="0" y="0"/>
              <wp:positionH relativeFrom="page">
                <wp:posOffset>3888740</wp:posOffset>
              </wp:positionH>
              <wp:positionV relativeFrom="page">
                <wp:posOffset>478155</wp:posOffset>
              </wp:positionV>
              <wp:extent cx="3200400" cy="571500"/>
              <wp:effectExtent l="254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E09F8" w14:textId="77777777" w:rsidR="00936FF2" w:rsidRPr="00BA0B32" w:rsidRDefault="00936FF2" w:rsidP="00936FF2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Slovenská poľnohospodárska a potravinárska komora</w:t>
                          </w:r>
                        </w:p>
                        <w:p w14:paraId="390141BE" w14:textId="77777777" w:rsidR="00936FF2" w:rsidRPr="00BA0B32" w:rsidRDefault="00936FF2" w:rsidP="00936FF2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08E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.2pt;margin-top:37.65pt;width:252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" filled="f" stroked="f">
              <v:textbox inset="0,0,0,0">
                <w:txbxContent>
                  <w:p w14:paraId="1AEE09F8" w14:textId="77777777" w:rsidR="00936FF2" w:rsidRPr="00BA0B32" w:rsidRDefault="00936FF2" w:rsidP="00936FF2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Slovenská poľnohospodárska a potravinárska komora</w:t>
                    </w:r>
                  </w:p>
                  <w:p w14:paraId="390141BE" w14:textId="77777777" w:rsidR="00936FF2" w:rsidRPr="00BA0B32" w:rsidRDefault="00936FF2" w:rsidP="00936FF2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Záhradnícka 21, 811 07 Bratislava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60B4B88C" wp14:editId="258F74B3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0" t="0" r="0" b="0"/>
          <wp:wrapNone/>
          <wp:docPr id="31" name="Obrázo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269D" w14:textId="77777777" w:rsidR="004E67BF" w:rsidRDefault="00ED4AA4">
    <w:pPr>
      <w:pStyle w:val="Hlavika"/>
    </w:pPr>
    <w:r>
      <w:rPr>
        <w:noProof/>
      </w:rPr>
      <w:pict w14:anchorId="24515E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651879" o:spid="_x0000_s1031" type="#_x0000_t136" style="position:absolute;margin-left:0;margin-top:0;width:519.6pt;height:11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á verz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7FA5" w14:textId="77777777" w:rsidR="00DE1879" w:rsidRPr="00DE1879" w:rsidRDefault="00ED4AA4" w:rsidP="00DE1879">
    <w:pPr>
      <w:pStyle w:val="Hlavika"/>
      <w:pBdr>
        <w:bottom w:val="single" w:sz="4" w:space="1" w:color="auto"/>
      </w:pBdr>
      <w:jc w:val="center"/>
      <w:rPr>
        <w:b/>
        <w:bCs/>
      </w:rPr>
    </w:pPr>
    <w:r>
      <w:rPr>
        <w:b/>
        <w:bCs/>
        <w:noProof/>
      </w:rPr>
      <w:pict w14:anchorId="609DF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651878" o:spid="_x0000_s1030" type="#_x0000_t136" style="position:absolute;left:0;text-align:left;margin-left:0;margin-top:0;width:519.6pt;height:11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á verz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1998"/>
    <w:multiLevelType w:val="hybridMultilevel"/>
    <w:tmpl w:val="1AAEEA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38A7"/>
    <w:multiLevelType w:val="hybridMultilevel"/>
    <w:tmpl w:val="50681C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244C0"/>
    <w:multiLevelType w:val="hybridMultilevel"/>
    <w:tmpl w:val="5CFED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865209">
    <w:abstractNumId w:val="1"/>
  </w:num>
  <w:num w:numId="2" w16cid:durableId="1872182528">
    <w:abstractNumId w:val="2"/>
  </w:num>
  <w:num w:numId="3" w16cid:durableId="199583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C8"/>
    <w:rsid w:val="00022B36"/>
    <w:rsid w:val="00091BC4"/>
    <w:rsid w:val="000A0507"/>
    <w:rsid w:val="000A75C8"/>
    <w:rsid w:val="00115F0C"/>
    <w:rsid w:val="00142C68"/>
    <w:rsid w:val="00154233"/>
    <w:rsid w:val="0018437D"/>
    <w:rsid w:val="001B06D9"/>
    <w:rsid w:val="00237EBC"/>
    <w:rsid w:val="00245F86"/>
    <w:rsid w:val="0029413E"/>
    <w:rsid w:val="002B2D50"/>
    <w:rsid w:val="002F7D5A"/>
    <w:rsid w:val="003275B3"/>
    <w:rsid w:val="003D1C0F"/>
    <w:rsid w:val="003E4B28"/>
    <w:rsid w:val="003E769F"/>
    <w:rsid w:val="00450F5A"/>
    <w:rsid w:val="00503DFB"/>
    <w:rsid w:val="005066AA"/>
    <w:rsid w:val="00514A62"/>
    <w:rsid w:val="0052118A"/>
    <w:rsid w:val="00564DD8"/>
    <w:rsid w:val="005942B7"/>
    <w:rsid w:val="005B3C6D"/>
    <w:rsid w:val="005B77DA"/>
    <w:rsid w:val="00602D58"/>
    <w:rsid w:val="006037E0"/>
    <w:rsid w:val="00657EB4"/>
    <w:rsid w:val="00684E2C"/>
    <w:rsid w:val="007C4481"/>
    <w:rsid w:val="007C5890"/>
    <w:rsid w:val="007C614F"/>
    <w:rsid w:val="0080321D"/>
    <w:rsid w:val="00806DB2"/>
    <w:rsid w:val="00833562"/>
    <w:rsid w:val="00875A86"/>
    <w:rsid w:val="00884416"/>
    <w:rsid w:val="00936FF2"/>
    <w:rsid w:val="009650E5"/>
    <w:rsid w:val="00A05BFD"/>
    <w:rsid w:val="00A25B4B"/>
    <w:rsid w:val="00A471D9"/>
    <w:rsid w:val="00A71F3A"/>
    <w:rsid w:val="00A8028A"/>
    <w:rsid w:val="00A95F5F"/>
    <w:rsid w:val="00AA5A12"/>
    <w:rsid w:val="00AD4FDC"/>
    <w:rsid w:val="00B05BB9"/>
    <w:rsid w:val="00B237C8"/>
    <w:rsid w:val="00B341FC"/>
    <w:rsid w:val="00B73BBD"/>
    <w:rsid w:val="00BD3832"/>
    <w:rsid w:val="00BF2A65"/>
    <w:rsid w:val="00C814FB"/>
    <w:rsid w:val="00CD5BE1"/>
    <w:rsid w:val="00DB7138"/>
    <w:rsid w:val="00DD0E90"/>
    <w:rsid w:val="00DD7208"/>
    <w:rsid w:val="00DF023E"/>
    <w:rsid w:val="00E07294"/>
    <w:rsid w:val="00E573C9"/>
    <w:rsid w:val="00E82A30"/>
    <w:rsid w:val="00ED4AA4"/>
    <w:rsid w:val="00F12A97"/>
    <w:rsid w:val="00FC1B69"/>
    <w:rsid w:val="00FD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84DC8"/>
  <w15:docId w15:val="{F78D295B-DBEA-4D3E-8D07-62F02AF1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37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066AA"/>
    <w:pPr>
      <w:keepNext/>
      <w:jc w:val="center"/>
      <w:outlineLvl w:val="0"/>
    </w:pPr>
    <w:rPr>
      <w:b/>
      <w:sz w:val="40"/>
      <w:szCs w:val="20"/>
      <w:u w:val="single"/>
    </w:rPr>
  </w:style>
  <w:style w:type="paragraph" w:styleId="Nadpis2">
    <w:name w:val="heading 2"/>
    <w:basedOn w:val="Normlny"/>
    <w:next w:val="Normlny"/>
    <w:link w:val="Nadpis2Char"/>
    <w:qFormat/>
    <w:rsid w:val="005066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06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066AA"/>
    <w:rPr>
      <w:rFonts w:ascii="Times New Roman" w:eastAsia="Times New Roman" w:hAnsi="Times New Roman" w:cs="Times New Roman"/>
      <w:b/>
      <w:sz w:val="40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5066AA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066AA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B237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237C8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rsid w:val="00B237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237C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237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7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71D9"/>
    <w:rPr>
      <w:rFonts w:ascii="Tahoma" w:eastAsia="Times New Roman" w:hAnsi="Tahoma" w:cs="Tahoma"/>
      <w:sz w:val="16"/>
      <w:szCs w:val="16"/>
    </w:rPr>
  </w:style>
  <w:style w:type="paragraph" w:styleId="Bezriadkovania">
    <w:name w:val="No Spacing"/>
    <w:uiPriority w:val="1"/>
    <w:qFormat/>
    <w:rsid w:val="005942B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C61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Mňahončák</dc:creator>
  <cp:lastModifiedBy>Henrieta Vrablova</cp:lastModifiedBy>
  <cp:revision>6</cp:revision>
  <cp:lastPrinted>2022-03-07T12:08:00Z</cp:lastPrinted>
  <dcterms:created xsi:type="dcterms:W3CDTF">2022-04-19T08:21:00Z</dcterms:created>
  <dcterms:modified xsi:type="dcterms:W3CDTF">2022-04-25T09:50:00Z</dcterms:modified>
</cp:coreProperties>
</file>